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1A498E"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1A498E"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67FBDCE0"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7F575384" w14:textId="24A6044A" w:rsidR="005D38F8" w:rsidRPr="005D38F8" w:rsidRDefault="005D38F8" w:rsidP="002F4050">
      <w:pPr>
        <w:pStyle w:val="ListParagraph"/>
        <w:numPr>
          <w:ilvl w:val="0"/>
          <w:numId w:val="1"/>
        </w:numPr>
        <w:rPr>
          <w:rFonts w:ascii="Arial" w:hAnsi="Arial" w:cs="Arial"/>
          <w:sz w:val="24"/>
          <w:szCs w:val="24"/>
        </w:rPr>
      </w:pPr>
      <w:r>
        <w:rPr>
          <w:rFonts w:ascii="Arial" w:hAnsi="Arial" w:cs="Arial"/>
          <w:b/>
          <w:sz w:val="24"/>
          <w:szCs w:val="24"/>
        </w:rPr>
        <w:t>Attendance</w:t>
      </w:r>
    </w:p>
    <w:p w14:paraId="0FFF5F08" w14:textId="151EB376" w:rsidR="005D38F8" w:rsidRDefault="005D38F8" w:rsidP="005D38F8">
      <w:pPr>
        <w:pStyle w:val="ListParagraph"/>
        <w:numPr>
          <w:ilvl w:val="1"/>
          <w:numId w:val="1"/>
        </w:numPr>
        <w:rPr>
          <w:rFonts w:ascii="Arial" w:hAnsi="Arial" w:cs="Arial"/>
          <w:sz w:val="24"/>
          <w:szCs w:val="24"/>
        </w:rPr>
      </w:pPr>
      <w:r>
        <w:rPr>
          <w:rFonts w:ascii="Arial" w:hAnsi="Arial" w:cs="Arial"/>
          <w:sz w:val="24"/>
          <w:szCs w:val="24"/>
        </w:rPr>
        <w:t>Present:  Bob G., Steve B., Susan G., Rich K., Earl D., Nancy G. and Ashly B.</w:t>
      </w:r>
    </w:p>
    <w:p w14:paraId="662A0432" w14:textId="55D77E06" w:rsidR="005D38F8" w:rsidRDefault="005D38F8" w:rsidP="005D38F8">
      <w:pPr>
        <w:pStyle w:val="ListParagraph"/>
        <w:numPr>
          <w:ilvl w:val="1"/>
          <w:numId w:val="1"/>
        </w:numPr>
        <w:rPr>
          <w:rFonts w:ascii="Arial" w:hAnsi="Arial" w:cs="Arial"/>
          <w:sz w:val="24"/>
          <w:szCs w:val="24"/>
        </w:rPr>
      </w:pPr>
      <w:r>
        <w:rPr>
          <w:rFonts w:ascii="Arial" w:hAnsi="Arial" w:cs="Arial"/>
          <w:sz w:val="24"/>
          <w:szCs w:val="24"/>
        </w:rPr>
        <w:t>Absent:  David F.</w:t>
      </w:r>
    </w:p>
    <w:p w14:paraId="470A82F2" w14:textId="77777777" w:rsidR="005D38F8" w:rsidRPr="005D38F8" w:rsidRDefault="005D38F8" w:rsidP="005D38F8">
      <w:pPr>
        <w:pStyle w:val="ListParagraph"/>
        <w:rPr>
          <w:rFonts w:ascii="Arial" w:hAnsi="Arial" w:cs="Arial"/>
          <w:sz w:val="24"/>
          <w:szCs w:val="24"/>
        </w:rPr>
      </w:pPr>
    </w:p>
    <w:p w14:paraId="6AD21593" w14:textId="07952273"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318FFB11"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5D38F8">
        <w:rPr>
          <w:rFonts w:ascii="Arial" w:hAnsi="Arial" w:cs="Arial"/>
          <w:sz w:val="24"/>
          <w:szCs w:val="24"/>
        </w:rPr>
        <w:t>Rich K.</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70C2B93" w14:textId="13CC0A04" w:rsidR="00040A6A" w:rsidRDefault="00063123" w:rsidP="00CF563E">
      <w:pPr>
        <w:pStyle w:val="ListParagraph"/>
        <w:numPr>
          <w:ilvl w:val="1"/>
          <w:numId w:val="1"/>
        </w:numPr>
        <w:rPr>
          <w:rFonts w:ascii="Arial" w:hAnsi="Arial" w:cs="Arial"/>
          <w:sz w:val="24"/>
          <w:szCs w:val="24"/>
        </w:rPr>
      </w:pPr>
      <w:r>
        <w:rPr>
          <w:rFonts w:ascii="Arial" w:hAnsi="Arial" w:cs="Arial"/>
          <w:sz w:val="24"/>
          <w:szCs w:val="24"/>
        </w:rPr>
        <w:t>Chris D</w:t>
      </w:r>
      <w:r w:rsidR="00040A6A">
        <w:rPr>
          <w:rFonts w:ascii="Arial" w:hAnsi="Arial" w:cs="Arial"/>
          <w:sz w:val="24"/>
          <w:szCs w:val="24"/>
        </w:rPr>
        <w:t>.</w:t>
      </w:r>
      <w:r>
        <w:rPr>
          <w:rFonts w:ascii="Arial" w:hAnsi="Arial" w:cs="Arial"/>
          <w:sz w:val="24"/>
          <w:szCs w:val="24"/>
        </w:rPr>
        <w:t xml:space="preserve"> has agreed to be the second </w:t>
      </w:r>
      <w:r w:rsidR="0005010E">
        <w:rPr>
          <w:rFonts w:ascii="Arial" w:hAnsi="Arial" w:cs="Arial"/>
          <w:sz w:val="24"/>
          <w:szCs w:val="24"/>
        </w:rPr>
        <w:t xml:space="preserve">recipient of </w:t>
      </w:r>
      <w:r>
        <w:rPr>
          <w:rFonts w:ascii="Arial" w:hAnsi="Arial" w:cs="Arial"/>
          <w:sz w:val="24"/>
          <w:szCs w:val="24"/>
        </w:rPr>
        <w:t xml:space="preserve">whistleblower </w:t>
      </w:r>
      <w:r w:rsidR="0005010E">
        <w:rPr>
          <w:rFonts w:ascii="Arial" w:hAnsi="Arial" w:cs="Arial"/>
          <w:sz w:val="24"/>
          <w:szCs w:val="24"/>
        </w:rPr>
        <w:t>contacts</w:t>
      </w:r>
    </w:p>
    <w:p w14:paraId="1263E911" w14:textId="781E9180" w:rsidR="00D80ED7" w:rsidRPr="005835E6" w:rsidRDefault="00D80ED7" w:rsidP="00CF563E">
      <w:pPr>
        <w:pStyle w:val="ListParagraph"/>
        <w:numPr>
          <w:ilvl w:val="1"/>
          <w:numId w:val="1"/>
        </w:numPr>
        <w:rPr>
          <w:rFonts w:ascii="Arial" w:hAnsi="Arial" w:cs="Arial"/>
          <w:sz w:val="24"/>
          <w:szCs w:val="24"/>
        </w:rPr>
      </w:pPr>
      <w:r>
        <w:rPr>
          <w:rFonts w:ascii="Arial" w:hAnsi="Arial" w:cs="Arial"/>
          <w:sz w:val="24"/>
          <w:szCs w:val="24"/>
        </w:rPr>
        <w:t>Dec 23 – Jan. 1</w:t>
      </w:r>
      <w:r w:rsidRPr="00D80ED7">
        <w:rPr>
          <w:rFonts w:ascii="Arial" w:hAnsi="Arial" w:cs="Arial"/>
          <w:sz w:val="24"/>
          <w:szCs w:val="24"/>
          <w:vertAlign w:val="superscript"/>
        </w:rPr>
        <w:t>st</w:t>
      </w:r>
      <w:r>
        <w:rPr>
          <w:rFonts w:ascii="Arial" w:hAnsi="Arial" w:cs="Arial"/>
          <w:sz w:val="24"/>
          <w:szCs w:val="24"/>
        </w:rPr>
        <w:t xml:space="preserve"> Office Closed.</w:t>
      </w:r>
    </w:p>
    <w:p w14:paraId="309F545D" w14:textId="77777777" w:rsidR="005835E6" w:rsidRPr="00730A9D" w:rsidRDefault="005835E6" w:rsidP="005835E6">
      <w:pPr>
        <w:ind w:left="360"/>
        <w:rPr>
          <w:rFonts w:ascii="Arial" w:hAnsi="Arial" w:cs="Arial"/>
          <w:sz w:val="24"/>
          <w:szCs w:val="24"/>
        </w:rPr>
      </w:pPr>
    </w:p>
    <w:p w14:paraId="2AEDBF61" w14:textId="77777777" w:rsidR="0005010E" w:rsidRDefault="00282BED" w:rsidP="00D80ED7">
      <w:pPr>
        <w:pStyle w:val="ListParagraph"/>
        <w:numPr>
          <w:ilvl w:val="0"/>
          <w:numId w:val="1"/>
        </w:numPr>
        <w:rPr>
          <w:rFonts w:ascii="Arial" w:hAnsi="Arial" w:cs="Arial"/>
          <w:b/>
          <w:sz w:val="24"/>
          <w:szCs w:val="24"/>
        </w:rPr>
      </w:pPr>
      <w:r w:rsidRPr="001A4BB3">
        <w:rPr>
          <w:rFonts w:ascii="Arial" w:hAnsi="Arial" w:cs="Arial"/>
          <w:b/>
          <w:sz w:val="24"/>
          <w:szCs w:val="24"/>
        </w:rPr>
        <w:t>Approval of Agenda</w:t>
      </w:r>
      <w:r w:rsidR="008F6A81" w:rsidRPr="001A4BB3">
        <w:rPr>
          <w:rFonts w:ascii="Arial" w:hAnsi="Arial" w:cs="Arial"/>
          <w:b/>
          <w:sz w:val="24"/>
          <w:szCs w:val="24"/>
        </w:rPr>
        <w:t xml:space="preserve"> </w:t>
      </w:r>
    </w:p>
    <w:p w14:paraId="426F7D4C" w14:textId="0D1648A6" w:rsidR="00282BED" w:rsidRPr="0005010E" w:rsidRDefault="005D38F8" w:rsidP="0005010E">
      <w:pPr>
        <w:pStyle w:val="ListParagraph"/>
        <w:numPr>
          <w:ilvl w:val="2"/>
          <w:numId w:val="1"/>
        </w:numPr>
        <w:rPr>
          <w:rFonts w:ascii="Arial" w:hAnsi="Arial" w:cs="Arial"/>
          <w:b/>
          <w:i/>
          <w:sz w:val="24"/>
          <w:szCs w:val="24"/>
        </w:rPr>
      </w:pPr>
      <w:r w:rsidRPr="0005010E">
        <w:rPr>
          <w:rFonts w:ascii="Arial" w:hAnsi="Arial" w:cs="Arial"/>
          <w:b/>
          <w:i/>
          <w:sz w:val="24"/>
          <w:szCs w:val="24"/>
        </w:rPr>
        <w:t>Approved</w:t>
      </w:r>
    </w:p>
    <w:p w14:paraId="006B27B9" w14:textId="77777777" w:rsidR="001A4BB3" w:rsidRPr="001A4BB3" w:rsidRDefault="001A4BB3" w:rsidP="001A4BB3">
      <w:pPr>
        <w:pStyle w:val="ListParagraph"/>
        <w:ind w:left="360"/>
        <w:rPr>
          <w:rFonts w:ascii="Arial" w:hAnsi="Arial" w:cs="Arial"/>
          <w:b/>
          <w:sz w:val="24"/>
          <w:szCs w:val="24"/>
        </w:rPr>
      </w:pPr>
    </w:p>
    <w:p w14:paraId="2EE4EB5A" w14:textId="6D526A80" w:rsidR="0033268A" w:rsidRPr="00C843A1"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0017F550" w14:textId="6837F5E1" w:rsidR="00C843A1" w:rsidRPr="00C843A1" w:rsidRDefault="00C843A1" w:rsidP="00C843A1">
      <w:pPr>
        <w:pStyle w:val="ListParagraph"/>
        <w:numPr>
          <w:ilvl w:val="0"/>
          <w:numId w:val="25"/>
        </w:numPr>
        <w:rPr>
          <w:rFonts w:ascii="Arial" w:hAnsi="Arial" w:cs="Arial"/>
          <w:b/>
          <w:bCs/>
          <w:sz w:val="24"/>
          <w:szCs w:val="24"/>
        </w:rPr>
      </w:pPr>
      <w:bookmarkStart w:id="0" w:name="_GoBack"/>
      <w:r w:rsidRPr="00C843A1">
        <w:rPr>
          <w:rFonts w:ascii="Arial" w:hAnsi="Arial" w:cs="Arial"/>
          <w:b/>
          <w:bCs/>
          <w:sz w:val="24"/>
          <w:szCs w:val="24"/>
        </w:rPr>
        <w:t>Pending</w:t>
      </w:r>
    </w:p>
    <w:bookmarkEnd w:id="0"/>
    <w:p w14:paraId="3B4FC53C" w14:textId="77777777" w:rsidR="00D96AC4" w:rsidRPr="00D96AC4" w:rsidRDefault="00D96AC4" w:rsidP="00D96AC4">
      <w:pPr>
        <w:pStyle w:val="ListParagraph"/>
        <w:rPr>
          <w:rFonts w:ascii="Arial" w:hAnsi="Arial" w:cs="Arial"/>
          <w:sz w:val="24"/>
          <w:szCs w:val="24"/>
        </w:rPr>
      </w:pPr>
    </w:p>
    <w:p w14:paraId="6927CAAD" w14:textId="6C2EAC71" w:rsidR="00D96AC4" w:rsidRPr="0005010E" w:rsidRDefault="00D96AC4" w:rsidP="00D96AC4">
      <w:pPr>
        <w:pStyle w:val="ListParagraph"/>
        <w:numPr>
          <w:ilvl w:val="1"/>
          <w:numId w:val="1"/>
        </w:numPr>
        <w:rPr>
          <w:rFonts w:ascii="Arial" w:hAnsi="Arial" w:cs="Arial"/>
          <w:sz w:val="24"/>
          <w:szCs w:val="24"/>
        </w:rPr>
      </w:pPr>
      <w:r w:rsidRPr="0005010E">
        <w:rPr>
          <w:rFonts w:ascii="Arial" w:hAnsi="Arial" w:cs="Arial"/>
          <w:sz w:val="24"/>
          <w:szCs w:val="24"/>
        </w:rPr>
        <w:t>F2F Minutes – When Available</w:t>
      </w:r>
    </w:p>
    <w:p w14:paraId="79889503" w14:textId="77777777" w:rsidR="0005010E" w:rsidRPr="0005010E" w:rsidRDefault="00D96AC4" w:rsidP="00423D45">
      <w:pPr>
        <w:pStyle w:val="ListParagraph"/>
        <w:numPr>
          <w:ilvl w:val="1"/>
          <w:numId w:val="1"/>
        </w:numPr>
        <w:rPr>
          <w:rFonts w:ascii="Arial" w:hAnsi="Arial" w:cs="Arial"/>
          <w:sz w:val="24"/>
          <w:szCs w:val="24"/>
        </w:rPr>
      </w:pPr>
      <w:r w:rsidRPr="0005010E">
        <w:rPr>
          <w:rFonts w:ascii="Arial" w:hAnsi="Arial" w:cs="Arial"/>
          <w:sz w:val="24"/>
          <w:szCs w:val="24"/>
        </w:rPr>
        <w:t xml:space="preserve">Minutes from </w:t>
      </w:r>
      <w:r w:rsidR="00063123" w:rsidRPr="0005010E">
        <w:rPr>
          <w:rFonts w:ascii="Arial" w:hAnsi="Arial" w:cs="Arial"/>
          <w:sz w:val="24"/>
          <w:szCs w:val="24"/>
        </w:rPr>
        <w:t>11 October</w:t>
      </w:r>
      <w:r w:rsidRPr="0005010E">
        <w:rPr>
          <w:rFonts w:ascii="Arial" w:hAnsi="Arial" w:cs="Arial"/>
          <w:sz w:val="24"/>
          <w:szCs w:val="24"/>
        </w:rPr>
        <w:t xml:space="preserve"> 2017 Regular Meeting </w:t>
      </w:r>
    </w:p>
    <w:p w14:paraId="559A5F43" w14:textId="0008FD55" w:rsidR="00D96AC4" w:rsidRPr="0005010E" w:rsidRDefault="005D38F8" w:rsidP="0005010E">
      <w:pPr>
        <w:pStyle w:val="ListParagraph"/>
        <w:numPr>
          <w:ilvl w:val="2"/>
          <w:numId w:val="1"/>
        </w:numPr>
        <w:rPr>
          <w:rFonts w:ascii="Arial" w:hAnsi="Arial" w:cs="Arial"/>
          <w:sz w:val="24"/>
          <w:szCs w:val="24"/>
        </w:rPr>
      </w:pPr>
      <w:r w:rsidRPr="0005010E">
        <w:rPr>
          <w:rFonts w:ascii="Arial" w:hAnsi="Arial" w:cs="Arial"/>
          <w:sz w:val="24"/>
          <w:szCs w:val="24"/>
        </w:rPr>
        <w:t xml:space="preserve">Motion </w:t>
      </w:r>
      <w:r w:rsidR="0005010E" w:rsidRPr="0005010E">
        <w:rPr>
          <w:rFonts w:ascii="Arial" w:hAnsi="Arial" w:cs="Arial"/>
          <w:sz w:val="24"/>
          <w:szCs w:val="24"/>
        </w:rPr>
        <w:t xml:space="preserve">to approve </w:t>
      </w:r>
      <w:r w:rsidR="0005010E">
        <w:rPr>
          <w:rFonts w:ascii="Arial" w:hAnsi="Arial" w:cs="Arial"/>
          <w:sz w:val="24"/>
          <w:szCs w:val="24"/>
        </w:rPr>
        <w:t>– E</w:t>
      </w:r>
      <w:r w:rsidRPr="0005010E">
        <w:rPr>
          <w:rFonts w:ascii="Arial" w:hAnsi="Arial" w:cs="Arial"/>
          <w:sz w:val="24"/>
          <w:szCs w:val="24"/>
        </w:rPr>
        <w:t>arl/</w:t>
      </w:r>
      <w:proofErr w:type="gramStart"/>
      <w:r w:rsidRPr="0005010E">
        <w:rPr>
          <w:rFonts w:ascii="Arial" w:hAnsi="Arial" w:cs="Arial"/>
          <w:sz w:val="24"/>
          <w:szCs w:val="24"/>
        </w:rPr>
        <w:t xml:space="preserve">Ashly  </w:t>
      </w:r>
      <w:r w:rsidRPr="0005010E">
        <w:rPr>
          <w:rFonts w:ascii="Arial" w:hAnsi="Arial" w:cs="Arial"/>
          <w:b/>
          <w:sz w:val="24"/>
          <w:szCs w:val="24"/>
        </w:rPr>
        <w:t>Approved</w:t>
      </w:r>
      <w:proofErr w:type="gramEnd"/>
      <w:r w:rsidRPr="0005010E">
        <w:rPr>
          <w:rFonts w:ascii="Arial" w:hAnsi="Arial" w:cs="Arial"/>
          <w:b/>
          <w:sz w:val="24"/>
          <w:szCs w:val="24"/>
        </w:rPr>
        <w:t xml:space="preserve"> 7-0-0 </w:t>
      </w:r>
      <w:r w:rsidRPr="0005010E">
        <w:rPr>
          <w:rFonts w:ascii="Arial" w:hAnsi="Arial" w:cs="Arial"/>
          <w:sz w:val="24"/>
          <w:szCs w:val="24"/>
          <w:highlight w:val="yellow"/>
        </w:rPr>
        <w:t>Action Item: Steve to make sure Minutes are brought up to date with Webmaster</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B99E0C7" w14:textId="26AE61DE" w:rsidR="00D96AC4" w:rsidRPr="00D336DC" w:rsidRDefault="00063123" w:rsidP="00D96AC4">
      <w:pPr>
        <w:pStyle w:val="ListParagraph"/>
        <w:numPr>
          <w:ilvl w:val="1"/>
          <w:numId w:val="1"/>
        </w:numPr>
        <w:rPr>
          <w:rFonts w:ascii="Arial" w:hAnsi="Arial" w:cs="Arial"/>
          <w:sz w:val="24"/>
          <w:szCs w:val="24"/>
          <w:u w:val="single"/>
        </w:rPr>
      </w:pPr>
      <w:r>
        <w:rPr>
          <w:rFonts w:ascii="Arial" w:hAnsi="Arial" w:cs="Arial"/>
          <w:sz w:val="24"/>
          <w:szCs w:val="24"/>
        </w:rPr>
        <w:t xml:space="preserve">Nancy to post BHRPC minutes to </w:t>
      </w:r>
      <w:proofErr w:type="spellStart"/>
      <w:r>
        <w:rPr>
          <w:rFonts w:ascii="Arial" w:hAnsi="Arial" w:cs="Arial"/>
          <w:sz w:val="24"/>
          <w:szCs w:val="24"/>
        </w:rPr>
        <w:t>dropbox</w:t>
      </w:r>
      <w:proofErr w:type="spellEnd"/>
      <w:r>
        <w:rPr>
          <w:rFonts w:ascii="Arial" w:hAnsi="Arial" w:cs="Arial"/>
          <w:sz w:val="24"/>
          <w:szCs w:val="24"/>
        </w:rPr>
        <w:t xml:space="preserve"> - Done</w:t>
      </w:r>
    </w:p>
    <w:p w14:paraId="2312E9B0" w14:textId="77777777" w:rsidR="0005010E" w:rsidRPr="0005010E" w:rsidRDefault="00063123" w:rsidP="00D96AC4">
      <w:pPr>
        <w:pStyle w:val="ListParagraph"/>
        <w:numPr>
          <w:ilvl w:val="1"/>
          <w:numId w:val="1"/>
        </w:numPr>
        <w:rPr>
          <w:rFonts w:ascii="Arial" w:hAnsi="Arial" w:cs="Arial"/>
          <w:sz w:val="24"/>
          <w:szCs w:val="24"/>
          <w:u w:val="single"/>
        </w:rPr>
      </w:pPr>
      <w:r>
        <w:rPr>
          <w:rFonts w:ascii="Arial" w:hAnsi="Arial" w:cs="Arial"/>
          <w:sz w:val="24"/>
          <w:szCs w:val="24"/>
        </w:rPr>
        <w:t xml:space="preserve">Bob to ask Rita about status of CMRC – Done </w:t>
      </w:r>
    </w:p>
    <w:p w14:paraId="522E8642" w14:textId="77777777" w:rsidR="0005010E" w:rsidRPr="0005010E" w:rsidRDefault="00063123" w:rsidP="0005010E">
      <w:pPr>
        <w:pStyle w:val="ListParagraph"/>
        <w:numPr>
          <w:ilvl w:val="2"/>
          <w:numId w:val="1"/>
        </w:numPr>
        <w:rPr>
          <w:rFonts w:ascii="Arial" w:hAnsi="Arial" w:cs="Arial"/>
          <w:sz w:val="24"/>
          <w:szCs w:val="24"/>
          <w:u w:val="single"/>
        </w:rPr>
      </w:pPr>
      <w:r>
        <w:rPr>
          <w:rFonts w:ascii="Arial" w:hAnsi="Arial" w:cs="Arial"/>
          <w:sz w:val="24"/>
          <w:szCs w:val="24"/>
        </w:rPr>
        <w:t>CMRC is inactive</w:t>
      </w:r>
      <w:r w:rsidR="0005010E">
        <w:rPr>
          <w:rFonts w:ascii="Arial" w:hAnsi="Arial" w:cs="Arial"/>
          <w:sz w:val="24"/>
          <w:szCs w:val="24"/>
        </w:rPr>
        <w:t>.</w:t>
      </w:r>
    </w:p>
    <w:p w14:paraId="666C867C" w14:textId="6F36E902" w:rsidR="00D336DC" w:rsidRPr="00D336DC" w:rsidRDefault="0005010E" w:rsidP="0005010E">
      <w:pPr>
        <w:pStyle w:val="ListParagraph"/>
        <w:numPr>
          <w:ilvl w:val="2"/>
          <w:numId w:val="1"/>
        </w:numPr>
        <w:rPr>
          <w:rFonts w:ascii="Arial" w:hAnsi="Arial" w:cs="Arial"/>
          <w:sz w:val="24"/>
          <w:szCs w:val="24"/>
          <w:u w:val="single"/>
        </w:rPr>
      </w:pPr>
      <w:r>
        <w:rPr>
          <w:rFonts w:ascii="Arial" w:hAnsi="Arial" w:cs="Arial"/>
          <w:sz w:val="24"/>
          <w:szCs w:val="24"/>
        </w:rPr>
        <w:t xml:space="preserve">Q:  Is </w:t>
      </w:r>
      <w:r w:rsidR="005D38F8">
        <w:rPr>
          <w:rFonts w:ascii="Arial" w:hAnsi="Arial" w:cs="Arial"/>
          <w:sz w:val="24"/>
          <w:szCs w:val="24"/>
        </w:rPr>
        <w:t>MRBOTC inactive</w:t>
      </w:r>
      <w:r>
        <w:rPr>
          <w:rFonts w:ascii="Arial" w:hAnsi="Arial" w:cs="Arial"/>
          <w:sz w:val="24"/>
          <w:szCs w:val="24"/>
        </w:rPr>
        <w:t>? A: It was folded into the CCC about 3 years ago at an ABM Meeting when J.S. was still the chair.</w:t>
      </w:r>
    </w:p>
    <w:p w14:paraId="532D00DA" w14:textId="019F1C8D" w:rsidR="00D336DC" w:rsidRPr="00063123" w:rsidRDefault="00063123" w:rsidP="00D336DC">
      <w:pPr>
        <w:pStyle w:val="ListParagraph"/>
        <w:numPr>
          <w:ilvl w:val="1"/>
          <w:numId w:val="1"/>
        </w:numPr>
        <w:rPr>
          <w:rFonts w:ascii="Arial" w:hAnsi="Arial" w:cs="Arial"/>
          <w:sz w:val="24"/>
          <w:szCs w:val="24"/>
          <w:u w:val="single"/>
        </w:rPr>
      </w:pPr>
      <w:r>
        <w:rPr>
          <w:rFonts w:ascii="Arial" w:hAnsi="Arial" w:cs="Arial"/>
          <w:sz w:val="24"/>
          <w:szCs w:val="24"/>
        </w:rPr>
        <w:t>Bob and Pam to assure about Hilton Deposits and includes Friday nights – Done ($120 room rate includes 3 days before and 3 days after contracted nights.  Contract signed)</w:t>
      </w:r>
    </w:p>
    <w:p w14:paraId="5016FF20" w14:textId="5C274512" w:rsidR="00063123" w:rsidRPr="00063123" w:rsidRDefault="00063123" w:rsidP="00D336DC">
      <w:pPr>
        <w:pStyle w:val="ListParagraph"/>
        <w:numPr>
          <w:ilvl w:val="1"/>
          <w:numId w:val="1"/>
        </w:numPr>
        <w:rPr>
          <w:rFonts w:ascii="Arial" w:hAnsi="Arial" w:cs="Arial"/>
          <w:sz w:val="24"/>
          <w:szCs w:val="24"/>
          <w:u w:val="single"/>
        </w:rPr>
      </w:pPr>
      <w:r>
        <w:rPr>
          <w:rFonts w:ascii="Arial" w:hAnsi="Arial" w:cs="Arial"/>
          <w:sz w:val="24"/>
          <w:szCs w:val="24"/>
        </w:rPr>
        <w:t>Rich to send Balance sheet and P &amp; L to newsletter – Done</w:t>
      </w:r>
    </w:p>
    <w:p w14:paraId="2AB0BB0F" w14:textId="5946BB95" w:rsidR="00063123" w:rsidRPr="003C0731" w:rsidRDefault="00063123" w:rsidP="00D336DC">
      <w:pPr>
        <w:pStyle w:val="ListParagraph"/>
        <w:numPr>
          <w:ilvl w:val="1"/>
          <w:numId w:val="1"/>
        </w:numPr>
        <w:rPr>
          <w:rFonts w:ascii="Arial" w:hAnsi="Arial" w:cs="Arial"/>
          <w:sz w:val="24"/>
          <w:szCs w:val="24"/>
        </w:rPr>
      </w:pPr>
      <w:r w:rsidRPr="003C0731">
        <w:rPr>
          <w:rFonts w:ascii="Arial" w:hAnsi="Arial" w:cs="Arial"/>
          <w:sz w:val="24"/>
          <w:szCs w:val="24"/>
        </w:rPr>
        <w:t xml:space="preserve">Ashly to </w:t>
      </w:r>
      <w:r w:rsidR="003C0731" w:rsidRPr="003C0731">
        <w:rPr>
          <w:rFonts w:ascii="Arial" w:hAnsi="Arial" w:cs="Arial"/>
          <w:sz w:val="24"/>
          <w:szCs w:val="24"/>
        </w:rPr>
        <w:t>put AA Safety Statement on BPMC agenda</w:t>
      </w:r>
      <w:r w:rsidR="005D38F8">
        <w:rPr>
          <w:rFonts w:ascii="Arial" w:hAnsi="Arial" w:cs="Arial"/>
          <w:sz w:val="24"/>
          <w:szCs w:val="24"/>
        </w:rPr>
        <w:t xml:space="preserve"> – Done </w:t>
      </w:r>
    </w:p>
    <w:p w14:paraId="4B5F4F5F" w14:textId="03DA4865" w:rsidR="000314F6" w:rsidRPr="004C3F29" w:rsidRDefault="000314F6" w:rsidP="004C3F29">
      <w:pPr>
        <w:rPr>
          <w:rFonts w:ascii="Arial" w:hAnsi="Arial" w:cs="Arial"/>
          <w:sz w:val="24"/>
          <w:szCs w:val="24"/>
          <w:u w:val="single"/>
        </w:rPr>
      </w:pPr>
    </w:p>
    <w:p w14:paraId="6B52372D" w14:textId="4559E1B1" w:rsidR="006550F8" w:rsidRPr="00C87ACC"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24341FD7" w14:textId="77777777" w:rsidR="00C87ACC" w:rsidRPr="006550F8" w:rsidRDefault="00C87ACC" w:rsidP="00C87ACC">
      <w:pPr>
        <w:pStyle w:val="ListParagraph"/>
        <w:ind w:left="360"/>
        <w:rPr>
          <w:rFonts w:ascii="Arial" w:hAnsi="Arial" w:cs="Arial"/>
          <w:sz w:val="24"/>
          <w:szCs w:val="24"/>
        </w:rPr>
      </w:pPr>
    </w:p>
    <w:p w14:paraId="3BE709AD" w14:textId="0821BA56" w:rsidR="00C03622" w:rsidRDefault="00981AB5" w:rsidP="00C03622">
      <w:pPr>
        <w:pStyle w:val="ListParagraph"/>
        <w:numPr>
          <w:ilvl w:val="1"/>
          <w:numId w:val="1"/>
        </w:numPr>
        <w:rPr>
          <w:rFonts w:ascii="Arial" w:hAnsi="Arial" w:cs="Arial"/>
          <w:b/>
          <w:sz w:val="24"/>
          <w:szCs w:val="24"/>
          <w:u w:val="single"/>
        </w:rPr>
      </w:pPr>
      <w:r w:rsidRPr="00B011AD">
        <w:rPr>
          <w:rFonts w:ascii="Arial" w:hAnsi="Arial" w:cs="Arial"/>
          <w:b/>
          <w:sz w:val="24"/>
          <w:szCs w:val="24"/>
          <w:u w:val="single"/>
        </w:rPr>
        <w:t xml:space="preserve">Elevated </w:t>
      </w:r>
      <w:r w:rsidR="00FD13AB" w:rsidRPr="00B011AD">
        <w:rPr>
          <w:rFonts w:ascii="Arial" w:hAnsi="Arial" w:cs="Arial"/>
          <w:b/>
          <w:sz w:val="24"/>
          <w:szCs w:val="24"/>
          <w:u w:val="single"/>
        </w:rPr>
        <w:t>Priority</w:t>
      </w:r>
    </w:p>
    <w:p w14:paraId="10F62EA4" w14:textId="77777777" w:rsidR="00C87ACC" w:rsidRPr="00B011AD" w:rsidRDefault="00C87ACC" w:rsidP="00C87ACC">
      <w:pPr>
        <w:pStyle w:val="ListParagraph"/>
        <w:rPr>
          <w:rFonts w:ascii="Arial" w:hAnsi="Arial" w:cs="Arial"/>
          <w:b/>
          <w:sz w:val="24"/>
          <w:szCs w:val="24"/>
          <w:u w:val="single"/>
        </w:rPr>
      </w:pPr>
    </w:p>
    <w:p w14:paraId="13CCB7F3" w14:textId="47C0DBB4" w:rsidR="00423D45" w:rsidRPr="00B011AD" w:rsidRDefault="00083CEA" w:rsidP="00B011AD">
      <w:pPr>
        <w:pStyle w:val="ListParagraph"/>
        <w:numPr>
          <w:ilvl w:val="2"/>
          <w:numId w:val="16"/>
        </w:numPr>
        <w:rPr>
          <w:rFonts w:ascii="Arial" w:hAnsi="Arial" w:cs="Arial"/>
          <w:sz w:val="24"/>
          <w:szCs w:val="24"/>
          <w:u w:val="single"/>
        </w:rPr>
      </w:pPr>
      <w:r w:rsidRPr="00B011AD">
        <w:rPr>
          <w:rFonts w:ascii="Arial" w:hAnsi="Arial" w:cs="Arial"/>
          <w:sz w:val="24"/>
          <w:szCs w:val="24"/>
        </w:rPr>
        <w:t>CSTCC Request for website posting</w:t>
      </w:r>
      <w:r w:rsidR="005D38F8" w:rsidRPr="00B011AD">
        <w:rPr>
          <w:rFonts w:ascii="Arial" w:hAnsi="Arial" w:cs="Arial"/>
          <w:sz w:val="24"/>
          <w:szCs w:val="24"/>
        </w:rPr>
        <w:t xml:space="preserve"> </w:t>
      </w:r>
    </w:p>
    <w:p w14:paraId="4CB95A23" w14:textId="34BE1759" w:rsidR="00D80ED7" w:rsidRDefault="00D80ED7" w:rsidP="00D80ED7">
      <w:pPr>
        <w:pStyle w:val="ListParagraph"/>
        <w:numPr>
          <w:ilvl w:val="3"/>
          <w:numId w:val="1"/>
        </w:numPr>
        <w:rPr>
          <w:rFonts w:ascii="Arial" w:hAnsi="Arial" w:cs="Arial"/>
          <w:sz w:val="24"/>
          <w:szCs w:val="24"/>
        </w:rPr>
      </w:pPr>
      <w:r w:rsidRPr="00D80ED7">
        <w:rPr>
          <w:rFonts w:ascii="Arial" w:hAnsi="Arial" w:cs="Arial"/>
          <w:sz w:val="24"/>
          <w:szCs w:val="24"/>
        </w:rPr>
        <w:t>A question brought to them at the ABM regarding the Budget IFD.  They have responses that they want to post.</w:t>
      </w:r>
      <w:r>
        <w:rPr>
          <w:rFonts w:ascii="Arial" w:hAnsi="Arial" w:cs="Arial"/>
          <w:sz w:val="24"/>
          <w:szCs w:val="24"/>
        </w:rPr>
        <w:t xml:space="preserve">  They had held off for us </w:t>
      </w:r>
      <w:proofErr w:type="spellStart"/>
      <w:r>
        <w:rPr>
          <w:rFonts w:ascii="Arial" w:hAnsi="Arial" w:cs="Arial"/>
          <w:sz w:val="24"/>
          <w:szCs w:val="24"/>
        </w:rPr>
        <w:t>top</w:t>
      </w:r>
      <w:proofErr w:type="spellEnd"/>
      <w:r>
        <w:rPr>
          <w:rFonts w:ascii="Arial" w:hAnsi="Arial" w:cs="Arial"/>
          <w:sz w:val="24"/>
          <w:szCs w:val="24"/>
        </w:rPr>
        <w:t xml:space="preserve"> look at it.  We don’t have actual opinion, they were opposed to the IFD.  </w:t>
      </w:r>
    </w:p>
    <w:p w14:paraId="42CDD71A" w14:textId="77777777" w:rsidR="0005010E" w:rsidRDefault="00D80ED7" w:rsidP="0005010E">
      <w:pPr>
        <w:pStyle w:val="ListParagraph"/>
        <w:numPr>
          <w:ilvl w:val="3"/>
          <w:numId w:val="1"/>
        </w:numPr>
        <w:rPr>
          <w:rFonts w:ascii="Arial" w:hAnsi="Arial" w:cs="Arial"/>
          <w:sz w:val="24"/>
          <w:szCs w:val="24"/>
        </w:rPr>
      </w:pPr>
      <w:r>
        <w:rPr>
          <w:rFonts w:ascii="Arial" w:hAnsi="Arial" w:cs="Arial"/>
          <w:sz w:val="24"/>
          <w:szCs w:val="24"/>
        </w:rPr>
        <w:t>Comment:  I would like to see it.</w:t>
      </w:r>
    </w:p>
    <w:p w14:paraId="49A68E29" w14:textId="11C3276D" w:rsidR="00D80ED7" w:rsidRPr="0005010E" w:rsidRDefault="00D80ED7" w:rsidP="0005010E">
      <w:pPr>
        <w:pStyle w:val="ListParagraph"/>
        <w:numPr>
          <w:ilvl w:val="3"/>
          <w:numId w:val="1"/>
        </w:numPr>
        <w:rPr>
          <w:rFonts w:ascii="Arial" w:hAnsi="Arial" w:cs="Arial"/>
          <w:sz w:val="24"/>
          <w:szCs w:val="24"/>
        </w:rPr>
      </w:pPr>
      <w:r w:rsidRPr="0005010E">
        <w:rPr>
          <w:rFonts w:ascii="Arial" w:hAnsi="Arial" w:cs="Arial"/>
          <w:sz w:val="24"/>
          <w:szCs w:val="24"/>
        </w:rPr>
        <w:t>Concern</w:t>
      </w:r>
      <w:r w:rsidR="0005010E">
        <w:rPr>
          <w:rFonts w:ascii="Arial" w:hAnsi="Arial" w:cs="Arial"/>
          <w:sz w:val="24"/>
          <w:szCs w:val="24"/>
        </w:rPr>
        <w:t>: this may still be a pending Agenda</w:t>
      </w:r>
      <w:r w:rsidRPr="0005010E">
        <w:rPr>
          <w:rFonts w:ascii="Arial" w:hAnsi="Arial" w:cs="Arial"/>
          <w:sz w:val="24"/>
          <w:szCs w:val="24"/>
        </w:rPr>
        <w:t xml:space="preserve"> item – </w:t>
      </w:r>
      <w:r w:rsidR="00B011AD">
        <w:rPr>
          <w:rFonts w:ascii="Arial" w:hAnsi="Arial" w:cs="Arial"/>
          <w:sz w:val="24"/>
          <w:szCs w:val="24"/>
        </w:rPr>
        <w:t>Not fair if</w:t>
      </w:r>
      <w:r w:rsidRPr="0005010E">
        <w:rPr>
          <w:rFonts w:ascii="Arial" w:hAnsi="Arial" w:cs="Arial"/>
          <w:sz w:val="24"/>
          <w:szCs w:val="24"/>
        </w:rPr>
        <w:t xml:space="preserve"> the CSTCC </w:t>
      </w:r>
      <w:r w:rsidR="00B011AD">
        <w:rPr>
          <w:rFonts w:ascii="Arial" w:hAnsi="Arial" w:cs="Arial"/>
          <w:sz w:val="24"/>
          <w:szCs w:val="24"/>
        </w:rPr>
        <w:t>w</w:t>
      </w:r>
      <w:r w:rsidR="0005010E">
        <w:rPr>
          <w:rFonts w:ascii="Arial" w:hAnsi="Arial" w:cs="Arial"/>
          <w:sz w:val="24"/>
          <w:szCs w:val="24"/>
        </w:rPr>
        <w:t xml:space="preserve">ould </w:t>
      </w:r>
      <w:r w:rsidRPr="0005010E">
        <w:rPr>
          <w:rFonts w:ascii="Arial" w:hAnsi="Arial" w:cs="Arial"/>
          <w:sz w:val="24"/>
          <w:szCs w:val="24"/>
        </w:rPr>
        <w:t xml:space="preserve">get to post </w:t>
      </w:r>
      <w:r w:rsidR="0005010E">
        <w:rPr>
          <w:rFonts w:ascii="Arial" w:hAnsi="Arial" w:cs="Arial"/>
          <w:sz w:val="24"/>
          <w:szCs w:val="24"/>
        </w:rPr>
        <w:t xml:space="preserve">an opinion on </w:t>
      </w:r>
      <w:r w:rsidRPr="0005010E">
        <w:rPr>
          <w:rFonts w:ascii="Arial" w:hAnsi="Arial" w:cs="Arial"/>
          <w:sz w:val="24"/>
          <w:szCs w:val="24"/>
        </w:rPr>
        <w:t>that is an active Agenda Item</w:t>
      </w:r>
      <w:r w:rsidR="0005010E">
        <w:rPr>
          <w:rFonts w:ascii="Arial" w:hAnsi="Arial" w:cs="Arial"/>
          <w:sz w:val="24"/>
          <w:szCs w:val="24"/>
        </w:rPr>
        <w:t xml:space="preserve"> on the Website.  </w:t>
      </w:r>
      <w:r w:rsidR="00B011AD">
        <w:rPr>
          <w:rFonts w:ascii="Arial" w:hAnsi="Arial" w:cs="Arial"/>
          <w:sz w:val="24"/>
          <w:szCs w:val="24"/>
        </w:rPr>
        <w:t>T</w:t>
      </w:r>
      <w:r w:rsidR="0005010E">
        <w:rPr>
          <w:rFonts w:ascii="Arial" w:hAnsi="Arial" w:cs="Arial"/>
          <w:sz w:val="24"/>
          <w:szCs w:val="24"/>
        </w:rPr>
        <w:t xml:space="preserve">hey </w:t>
      </w:r>
      <w:r w:rsidR="00B011AD">
        <w:rPr>
          <w:rFonts w:ascii="Arial" w:hAnsi="Arial" w:cs="Arial"/>
          <w:sz w:val="24"/>
          <w:szCs w:val="24"/>
        </w:rPr>
        <w:t>can post</w:t>
      </w:r>
      <w:r w:rsidR="0005010E">
        <w:rPr>
          <w:rFonts w:ascii="Arial" w:hAnsi="Arial" w:cs="Arial"/>
          <w:sz w:val="24"/>
          <w:szCs w:val="24"/>
        </w:rPr>
        <w:t xml:space="preserve"> comments in the margin like all other Conference Committees</w:t>
      </w:r>
      <w:r w:rsidR="00B011AD">
        <w:rPr>
          <w:rFonts w:ascii="Arial" w:hAnsi="Arial" w:cs="Arial"/>
          <w:sz w:val="24"/>
          <w:szCs w:val="24"/>
        </w:rPr>
        <w:t xml:space="preserve"> and bring opinions to the assembly.</w:t>
      </w:r>
      <w:r w:rsidRPr="0005010E">
        <w:rPr>
          <w:rFonts w:ascii="Arial" w:hAnsi="Arial" w:cs="Arial"/>
          <w:sz w:val="24"/>
          <w:szCs w:val="24"/>
        </w:rPr>
        <w:t xml:space="preserve">  </w:t>
      </w:r>
    </w:p>
    <w:p w14:paraId="7C051CB0" w14:textId="0052229C" w:rsidR="00D80ED7" w:rsidRDefault="00D80ED7" w:rsidP="00D80ED7">
      <w:pPr>
        <w:pStyle w:val="ListParagraph"/>
        <w:numPr>
          <w:ilvl w:val="3"/>
          <w:numId w:val="1"/>
        </w:numPr>
        <w:rPr>
          <w:rFonts w:ascii="Arial" w:hAnsi="Arial" w:cs="Arial"/>
          <w:sz w:val="24"/>
          <w:szCs w:val="24"/>
        </w:rPr>
      </w:pPr>
      <w:r w:rsidRPr="00D80ED7">
        <w:rPr>
          <w:rFonts w:ascii="Arial" w:hAnsi="Arial" w:cs="Arial"/>
          <w:b/>
          <w:sz w:val="24"/>
          <w:szCs w:val="24"/>
        </w:rPr>
        <w:t>Consensus</w:t>
      </w:r>
      <w:r>
        <w:rPr>
          <w:rFonts w:ascii="Arial" w:hAnsi="Arial" w:cs="Arial"/>
          <w:sz w:val="24"/>
          <w:szCs w:val="24"/>
        </w:rPr>
        <w:t>: To have them take this through the ARS process since this is still an active possible Agenda Item rather than post on the Web.</w:t>
      </w:r>
    </w:p>
    <w:p w14:paraId="6A06660E" w14:textId="77F34F8F" w:rsidR="007D7D5E" w:rsidRDefault="007D7D5E" w:rsidP="00D80ED7">
      <w:pPr>
        <w:pStyle w:val="ListParagraph"/>
        <w:numPr>
          <w:ilvl w:val="3"/>
          <w:numId w:val="1"/>
        </w:numPr>
        <w:rPr>
          <w:rFonts w:ascii="Arial" w:hAnsi="Arial" w:cs="Arial"/>
          <w:sz w:val="24"/>
          <w:szCs w:val="24"/>
        </w:rPr>
      </w:pPr>
      <w:r w:rsidRPr="007D7D5E">
        <w:rPr>
          <w:rFonts w:ascii="Arial" w:hAnsi="Arial" w:cs="Arial"/>
          <w:sz w:val="24"/>
          <w:szCs w:val="24"/>
        </w:rPr>
        <w:t>Note</w:t>
      </w:r>
      <w:r w:rsidR="00B011AD">
        <w:rPr>
          <w:rFonts w:ascii="Arial" w:hAnsi="Arial" w:cs="Arial"/>
          <w:sz w:val="24"/>
          <w:szCs w:val="24"/>
        </w:rPr>
        <w:t>:</w:t>
      </w:r>
      <w:r w:rsidRPr="007D7D5E">
        <w:rPr>
          <w:rFonts w:ascii="Arial" w:hAnsi="Arial" w:cs="Arial"/>
          <w:sz w:val="24"/>
          <w:szCs w:val="24"/>
        </w:rPr>
        <w:t xml:space="preserve"> will be added to B</w:t>
      </w:r>
      <w:r>
        <w:rPr>
          <w:rFonts w:ascii="Arial" w:hAnsi="Arial" w:cs="Arial"/>
          <w:sz w:val="24"/>
          <w:szCs w:val="24"/>
        </w:rPr>
        <w:t>oa</w:t>
      </w:r>
      <w:r w:rsidRPr="007D7D5E">
        <w:rPr>
          <w:rFonts w:ascii="Arial" w:hAnsi="Arial" w:cs="Arial"/>
          <w:sz w:val="24"/>
          <w:szCs w:val="24"/>
        </w:rPr>
        <w:t>rd Agenda if becomes Motion</w:t>
      </w:r>
      <w:r w:rsidR="00B011AD">
        <w:rPr>
          <w:rFonts w:ascii="Arial" w:hAnsi="Arial" w:cs="Arial"/>
          <w:sz w:val="24"/>
          <w:szCs w:val="24"/>
        </w:rPr>
        <w:t>.</w:t>
      </w:r>
    </w:p>
    <w:p w14:paraId="4C40141D" w14:textId="77777777" w:rsidR="00C87ACC" w:rsidRPr="007D7D5E" w:rsidRDefault="00C87ACC" w:rsidP="00C87ACC">
      <w:pPr>
        <w:pStyle w:val="ListParagraph"/>
        <w:ind w:left="1440"/>
        <w:rPr>
          <w:rFonts w:ascii="Arial" w:hAnsi="Arial" w:cs="Arial"/>
          <w:sz w:val="24"/>
          <w:szCs w:val="24"/>
        </w:rPr>
      </w:pPr>
    </w:p>
    <w:p w14:paraId="490C9502" w14:textId="7F6A5FDC" w:rsidR="00423D45" w:rsidRPr="00D80ED7" w:rsidRDefault="00F113A9" w:rsidP="00C87ACC">
      <w:pPr>
        <w:pStyle w:val="ListParagraph"/>
        <w:numPr>
          <w:ilvl w:val="2"/>
          <w:numId w:val="20"/>
        </w:numPr>
        <w:rPr>
          <w:rFonts w:ascii="Arial" w:hAnsi="Arial" w:cs="Arial"/>
          <w:sz w:val="24"/>
          <w:szCs w:val="24"/>
          <w:u w:val="single"/>
        </w:rPr>
      </w:pPr>
      <w:r>
        <w:rPr>
          <w:rFonts w:ascii="Arial" w:hAnsi="Arial" w:cs="Arial"/>
          <w:sz w:val="24"/>
          <w:szCs w:val="24"/>
        </w:rPr>
        <w:t xml:space="preserve">Approval of ABM Committee </w:t>
      </w:r>
      <w:r w:rsidR="00B011AD">
        <w:rPr>
          <w:rFonts w:ascii="Arial" w:hAnsi="Arial" w:cs="Arial"/>
          <w:sz w:val="24"/>
          <w:szCs w:val="24"/>
        </w:rPr>
        <w:t>members</w:t>
      </w:r>
    </w:p>
    <w:p w14:paraId="094F00F5" w14:textId="37A93A5E" w:rsidR="00D80ED7" w:rsidRPr="007D7D5E" w:rsidRDefault="00EA14AC" w:rsidP="00D80ED7">
      <w:pPr>
        <w:pStyle w:val="ListParagraph"/>
        <w:numPr>
          <w:ilvl w:val="3"/>
          <w:numId w:val="1"/>
        </w:numPr>
        <w:rPr>
          <w:rFonts w:ascii="Arial" w:hAnsi="Arial" w:cs="Arial"/>
          <w:sz w:val="24"/>
          <w:szCs w:val="24"/>
        </w:rPr>
      </w:pPr>
      <w:r>
        <w:rPr>
          <w:rFonts w:ascii="Arial" w:hAnsi="Arial" w:cs="Arial"/>
          <w:sz w:val="24"/>
          <w:szCs w:val="24"/>
        </w:rPr>
        <w:t>Question as to</w:t>
      </w:r>
      <w:r w:rsidR="007D7D5E" w:rsidRPr="007D7D5E">
        <w:rPr>
          <w:rFonts w:ascii="Arial" w:hAnsi="Arial" w:cs="Arial"/>
          <w:sz w:val="24"/>
          <w:szCs w:val="24"/>
        </w:rPr>
        <w:t xml:space="preserve"> </w:t>
      </w:r>
      <w:r>
        <w:rPr>
          <w:rFonts w:ascii="Arial" w:hAnsi="Arial" w:cs="Arial"/>
          <w:sz w:val="24"/>
          <w:szCs w:val="24"/>
        </w:rPr>
        <w:t xml:space="preserve">whether </w:t>
      </w:r>
      <w:r w:rsidR="007D7D5E" w:rsidRPr="007D7D5E">
        <w:rPr>
          <w:rFonts w:ascii="Arial" w:hAnsi="Arial" w:cs="Arial"/>
          <w:sz w:val="24"/>
          <w:szCs w:val="24"/>
        </w:rPr>
        <w:t>sobriety requirements</w:t>
      </w:r>
      <w:r>
        <w:rPr>
          <w:rFonts w:ascii="Arial" w:hAnsi="Arial" w:cs="Arial"/>
          <w:sz w:val="24"/>
          <w:szCs w:val="24"/>
        </w:rPr>
        <w:t xml:space="preserve"> are the same as other Board </w:t>
      </w:r>
    </w:p>
    <w:p w14:paraId="6297E832" w14:textId="1A7FF4DE" w:rsidR="007D7D5E" w:rsidRPr="007D7D5E" w:rsidRDefault="007D7D5E" w:rsidP="00D80ED7">
      <w:pPr>
        <w:pStyle w:val="ListParagraph"/>
        <w:numPr>
          <w:ilvl w:val="3"/>
          <w:numId w:val="1"/>
        </w:numPr>
        <w:rPr>
          <w:rFonts w:ascii="Arial" w:hAnsi="Arial" w:cs="Arial"/>
          <w:sz w:val="24"/>
          <w:szCs w:val="24"/>
        </w:rPr>
      </w:pPr>
      <w:r w:rsidRPr="007D7D5E">
        <w:rPr>
          <w:rFonts w:ascii="Arial" w:hAnsi="Arial" w:cs="Arial"/>
          <w:sz w:val="24"/>
          <w:szCs w:val="24"/>
        </w:rPr>
        <w:t>Two applications to serve on ABM planning Committee</w:t>
      </w:r>
    </w:p>
    <w:p w14:paraId="39E1B29A" w14:textId="20E359C6" w:rsidR="007D7D5E" w:rsidRDefault="007D7D5E" w:rsidP="007D7D5E">
      <w:pPr>
        <w:pStyle w:val="ListParagraph"/>
        <w:numPr>
          <w:ilvl w:val="4"/>
          <w:numId w:val="1"/>
        </w:numPr>
        <w:rPr>
          <w:rFonts w:ascii="Arial" w:hAnsi="Arial" w:cs="Arial"/>
          <w:sz w:val="24"/>
          <w:szCs w:val="24"/>
        </w:rPr>
      </w:pPr>
      <w:r w:rsidRPr="007D7D5E">
        <w:rPr>
          <w:rFonts w:ascii="Arial" w:hAnsi="Arial" w:cs="Arial"/>
          <w:sz w:val="24"/>
          <w:szCs w:val="24"/>
        </w:rPr>
        <w:t>C</w:t>
      </w:r>
      <w:r w:rsidR="00B011AD">
        <w:rPr>
          <w:rFonts w:ascii="Arial" w:hAnsi="Arial" w:cs="Arial"/>
          <w:sz w:val="24"/>
          <w:szCs w:val="24"/>
        </w:rPr>
        <w:t xml:space="preserve">onference </w:t>
      </w:r>
      <w:r w:rsidRPr="007D7D5E">
        <w:rPr>
          <w:rFonts w:ascii="Arial" w:hAnsi="Arial" w:cs="Arial"/>
          <w:sz w:val="24"/>
          <w:szCs w:val="24"/>
        </w:rPr>
        <w:t>C</w:t>
      </w:r>
      <w:r w:rsidR="00B011AD">
        <w:rPr>
          <w:rFonts w:ascii="Arial" w:hAnsi="Arial" w:cs="Arial"/>
          <w:sz w:val="24"/>
          <w:szCs w:val="24"/>
        </w:rPr>
        <w:t xml:space="preserve">harter </w:t>
      </w:r>
      <w:r w:rsidRPr="007D7D5E">
        <w:rPr>
          <w:rFonts w:ascii="Arial" w:hAnsi="Arial" w:cs="Arial"/>
          <w:sz w:val="24"/>
          <w:szCs w:val="24"/>
        </w:rPr>
        <w:t>C</w:t>
      </w:r>
      <w:r w:rsidR="00B011AD">
        <w:rPr>
          <w:rFonts w:ascii="Arial" w:hAnsi="Arial" w:cs="Arial"/>
          <w:sz w:val="24"/>
          <w:szCs w:val="24"/>
        </w:rPr>
        <w:t>ommittee (CCC)</w:t>
      </w:r>
      <w:r w:rsidRPr="007D7D5E">
        <w:rPr>
          <w:rFonts w:ascii="Arial" w:hAnsi="Arial" w:cs="Arial"/>
          <w:sz w:val="24"/>
          <w:szCs w:val="24"/>
        </w:rPr>
        <w:t xml:space="preserve"> Chair: R</w:t>
      </w:r>
      <w:r w:rsidR="00EA14AC">
        <w:rPr>
          <w:rFonts w:ascii="Arial" w:hAnsi="Arial" w:cs="Arial"/>
          <w:sz w:val="24"/>
          <w:szCs w:val="24"/>
        </w:rPr>
        <w:t xml:space="preserve">ita </w:t>
      </w:r>
      <w:r w:rsidRPr="007D7D5E">
        <w:rPr>
          <w:rFonts w:ascii="Arial" w:hAnsi="Arial" w:cs="Arial"/>
          <w:sz w:val="24"/>
          <w:szCs w:val="24"/>
        </w:rPr>
        <w:t>H.</w:t>
      </w:r>
    </w:p>
    <w:p w14:paraId="4EA826B7" w14:textId="1F3C96C4" w:rsidR="00EA14AC" w:rsidRDefault="007D7D5E" w:rsidP="005862A7">
      <w:pPr>
        <w:pStyle w:val="ListParagraph"/>
        <w:numPr>
          <w:ilvl w:val="5"/>
          <w:numId w:val="18"/>
        </w:numPr>
        <w:rPr>
          <w:rFonts w:ascii="Arial" w:hAnsi="Arial" w:cs="Arial"/>
          <w:sz w:val="24"/>
          <w:szCs w:val="24"/>
        </w:rPr>
      </w:pPr>
      <w:r w:rsidRPr="00EA14AC">
        <w:rPr>
          <w:rFonts w:ascii="Arial" w:hAnsi="Arial" w:cs="Arial"/>
          <w:sz w:val="24"/>
          <w:szCs w:val="24"/>
        </w:rPr>
        <w:t>A</w:t>
      </w:r>
      <w:r w:rsidR="00EA14AC">
        <w:rPr>
          <w:rFonts w:ascii="Arial" w:hAnsi="Arial" w:cs="Arial"/>
          <w:sz w:val="24"/>
          <w:szCs w:val="24"/>
        </w:rPr>
        <w:t xml:space="preserve">nthony </w:t>
      </w:r>
      <w:r w:rsidRPr="00EA14AC">
        <w:rPr>
          <w:rFonts w:ascii="Arial" w:hAnsi="Arial" w:cs="Arial"/>
          <w:sz w:val="24"/>
          <w:szCs w:val="24"/>
        </w:rPr>
        <w:t>P.</w:t>
      </w:r>
      <w:r w:rsidR="00EA14AC">
        <w:rPr>
          <w:rFonts w:ascii="Arial" w:hAnsi="Arial" w:cs="Arial"/>
          <w:sz w:val="24"/>
          <w:szCs w:val="24"/>
        </w:rPr>
        <w:t>:</w:t>
      </w:r>
      <w:r w:rsidRPr="00EA14AC">
        <w:rPr>
          <w:rFonts w:ascii="Arial" w:hAnsi="Arial" w:cs="Arial"/>
          <w:sz w:val="24"/>
          <w:szCs w:val="24"/>
        </w:rPr>
        <w:t xml:space="preserve"> </w:t>
      </w:r>
      <w:r w:rsidR="00B011AD" w:rsidRPr="00EA14AC">
        <w:rPr>
          <w:rFonts w:ascii="Arial" w:hAnsi="Arial" w:cs="Arial"/>
          <w:sz w:val="24"/>
          <w:szCs w:val="24"/>
        </w:rPr>
        <w:t xml:space="preserve"> </w:t>
      </w:r>
    </w:p>
    <w:p w14:paraId="1B754DDD" w14:textId="77212C29" w:rsidR="007D7D5E" w:rsidRPr="00EA14AC" w:rsidRDefault="007D7D5E" w:rsidP="005862A7">
      <w:pPr>
        <w:pStyle w:val="ListParagraph"/>
        <w:numPr>
          <w:ilvl w:val="5"/>
          <w:numId w:val="18"/>
        </w:numPr>
        <w:rPr>
          <w:rFonts w:ascii="Arial" w:hAnsi="Arial" w:cs="Arial"/>
          <w:sz w:val="24"/>
          <w:szCs w:val="24"/>
        </w:rPr>
      </w:pPr>
      <w:r w:rsidRPr="00EA14AC">
        <w:rPr>
          <w:rFonts w:ascii="Arial" w:hAnsi="Arial" w:cs="Arial"/>
          <w:sz w:val="24"/>
          <w:szCs w:val="24"/>
        </w:rPr>
        <w:t xml:space="preserve">Q: What is his role?  A: </w:t>
      </w:r>
      <w:r w:rsidR="00B011AD" w:rsidRPr="00EA14AC">
        <w:rPr>
          <w:rFonts w:ascii="Arial" w:hAnsi="Arial" w:cs="Arial"/>
          <w:sz w:val="24"/>
          <w:szCs w:val="24"/>
        </w:rPr>
        <w:t>The ABM is planned</w:t>
      </w:r>
      <w:r w:rsidRPr="00EA14AC">
        <w:rPr>
          <w:rFonts w:ascii="Arial" w:hAnsi="Arial" w:cs="Arial"/>
          <w:sz w:val="24"/>
          <w:szCs w:val="24"/>
        </w:rPr>
        <w:t xml:space="preserve"> by </w:t>
      </w:r>
      <w:r w:rsidR="00B011AD" w:rsidRPr="00EA14AC">
        <w:rPr>
          <w:rFonts w:ascii="Arial" w:hAnsi="Arial" w:cs="Arial"/>
          <w:sz w:val="24"/>
          <w:szCs w:val="24"/>
        </w:rPr>
        <w:t xml:space="preserve">the </w:t>
      </w:r>
      <w:r w:rsidRPr="00EA14AC">
        <w:rPr>
          <w:rFonts w:ascii="Arial" w:hAnsi="Arial" w:cs="Arial"/>
          <w:sz w:val="24"/>
          <w:szCs w:val="24"/>
        </w:rPr>
        <w:t>CCC and BOT working together.  The</w:t>
      </w:r>
      <w:r w:rsidR="00B011AD" w:rsidRPr="00EA14AC">
        <w:rPr>
          <w:rFonts w:ascii="Arial" w:hAnsi="Arial" w:cs="Arial"/>
          <w:sz w:val="24"/>
          <w:szCs w:val="24"/>
        </w:rPr>
        <w:t xml:space="preserve"> CCC</w:t>
      </w:r>
      <w:r w:rsidRPr="00EA14AC">
        <w:rPr>
          <w:rFonts w:ascii="Arial" w:hAnsi="Arial" w:cs="Arial"/>
          <w:sz w:val="24"/>
          <w:szCs w:val="24"/>
        </w:rPr>
        <w:t xml:space="preserve"> thought it was not fair that there were </w:t>
      </w:r>
      <w:r w:rsidRPr="00EA14AC">
        <w:rPr>
          <w:rFonts w:ascii="Arial" w:hAnsi="Arial" w:cs="Arial"/>
          <w:sz w:val="24"/>
          <w:szCs w:val="24"/>
        </w:rPr>
        <w:lastRenderedPageBreak/>
        <w:t xml:space="preserve">not more CCC representatives.  CCC may ask that the CFC have a representative too.  </w:t>
      </w:r>
    </w:p>
    <w:p w14:paraId="739ED665" w14:textId="77777777" w:rsidR="00B011AD" w:rsidRDefault="00BA2344" w:rsidP="00B011AD">
      <w:pPr>
        <w:pStyle w:val="ListParagraph"/>
        <w:numPr>
          <w:ilvl w:val="5"/>
          <w:numId w:val="18"/>
        </w:numPr>
        <w:rPr>
          <w:rFonts w:ascii="Arial" w:hAnsi="Arial" w:cs="Arial"/>
          <w:sz w:val="24"/>
          <w:szCs w:val="24"/>
        </w:rPr>
      </w:pPr>
      <w:r w:rsidRPr="00B011AD">
        <w:rPr>
          <w:rFonts w:ascii="Arial" w:hAnsi="Arial" w:cs="Arial"/>
          <w:sz w:val="24"/>
          <w:szCs w:val="24"/>
        </w:rPr>
        <w:t>Q: Did the CCC approve him? A: Yes</w:t>
      </w:r>
    </w:p>
    <w:p w14:paraId="208573FF" w14:textId="253AD383" w:rsidR="00B011AD" w:rsidRDefault="00B011AD" w:rsidP="00B011AD">
      <w:pPr>
        <w:pStyle w:val="ListParagraph"/>
        <w:numPr>
          <w:ilvl w:val="5"/>
          <w:numId w:val="18"/>
        </w:numPr>
        <w:rPr>
          <w:rFonts w:ascii="Arial" w:hAnsi="Arial" w:cs="Arial"/>
          <w:sz w:val="24"/>
          <w:szCs w:val="24"/>
        </w:rPr>
      </w:pPr>
      <w:r w:rsidRPr="00B011AD">
        <w:rPr>
          <w:rFonts w:ascii="Arial" w:hAnsi="Arial" w:cs="Arial"/>
          <w:sz w:val="24"/>
          <w:szCs w:val="24"/>
        </w:rPr>
        <w:t xml:space="preserve">Q:  </w:t>
      </w:r>
      <w:r w:rsidR="007D7D5E" w:rsidRPr="00B011AD">
        <w:rPr>
          <w:rFonts w:ascii="Arial" w:hAnsi="Arial" w:cs="Arial"/>
          <w:sz w:val="24"/>
          <w:szCs w:val="24"/>
        </w:rPr>
        <w:t xml:space="preserve">How many members will that be? </w:t>
      </w:r>
      <w:r w:rsidRPr="00B011AD">
        <w:rPr>
          <w:rFonts w:ascii="Arial" w:hAnsi="Arial" w:cs="Arial"/>
          <w:sz w:val="24"/>
          <w:szCs w:val="24"/>
        </w:rPr>
        <w:t xml:space="preserve"> </w:t>
      </w:r>
      <w:r w:rsidR="007D7D5E" w:rsidRPr="00B011AD">
        <w:rPr>
          <w:rFonts w:ascii="Arial" w:hAnsi="Arial" w:cs="Arial"/>
          <w:sz w:val="24"/>
          <w:szCs w:val="24"/>
        </w:rPr>
        <w:t>A:</w:t>
      </w:r>
      <w:r w:rsidRPr="00B011AD">
        <w:rPr>
          <w:rFonts w:ascii="Arial" w:hAnsi="Arial" w:cs="Arial"/>
          <w:sz w:val="24"/>
          <w:szCs w:val="24"/>
        </w:rPr>
        <w:t xml:space="preserve"> </w:t>
      </w:r>
      <w:r w:rsidR="007D7D5E" w:rsidRPr="00B011AD">
        <w:rPr>
          <w:rFonts w:ascii="Arial" w:hAnsi="Arial" w:cs="Arial"/>
          <w:sz w:val="24"/>
          <w:szCs w:val="24"/>
        </w:rPr>
        <w:t>8, with A</w:t>
      </w:r>
      <w:r w:rsidR="00EA14AC">
        <w:rPr>
          <w:rFonts w:ascii="Arial" w:hAnsi="Arial" w:cs="Arial"/>
          <w:sz w:val="24"/>
          <w:szCs w:val="24"/>
        </w:rPr>
        <w:t xml:space="preserve">nthony </w:t>
      </w:r>
      <w:r w:rsidRPr="00B011AD">
        <w:rPr>
          <w:rFonts w:ascii="Arial" w:hAnsi="Arial" w:cs="Arial"/>
          <w:sz w:val="24"/>
          <w:szCs w:val="24"/>
        </w:rPr>
        <w:t>P.</w:t>
      </w:r>
      <w:r w:rsidR="007D7D5E" w:rsidRPr="00B011AD">
        <w:rPr>
          <w:rFonts w:ascii="Arial" w:hAnsi="Arial" w:cs="Arial"/>
          <w:sz w:val="24"/>
          <w:szCs w:val="24"/>
        </w:rPr>
        <w:t xml:space="preserve">  </w:t>
      </w:r>
    </w:p>
    <w:p w14:paraId="4FA604C9" w14:textId="77777777" w:rsidR="00B011AD" w:rsidRDefault="00BA2344" w:rsidP="00B011AD">
      <w:pPr>
        <w:pStyle w:val="ListParagraph"/>
        <w:numPr>
          <w:ilvl w:val="5"/>
          <w:numId w:val="18"/>
        </w:numPr>
        <w:rPr>
          <w:rFonts w:ascii="Arial" w:hAnsi="Arial" w:cs="Arial"/>
          <w:sz w:val="24"/>
          <w:szCs w:val="24"/>
        </w:rPr>
      </w:pPr>
      <w:r w:rsidRPr="00B011AD">
        <w:rPr>
          <w:rFonts w:ascii="Arial" w:hAnsi="Arial" w:cs="Arial"/>
          <w:sz w:val="24"/>
          <w:szCs w:val="24"/>
        </w:rPr>
        <w:t xml:space="preserve">Q: Is he still subject to three-month probationary period?  A: Assume so. </w:t>
      </w:r>
    </w:p>
    <w:p w14:paraId="53CA54E4" w14:textId="77777777" w:rsidR="00B011AD" w:rsidRDefault="00BA2344" w:rsidP="00B011AD">
      <w:pPr>
        <w:pStyle w:val="ListParagraph"/>
        <w:numPr>
          <w:ilvl w:val="5"/>
          <w:numId w:val="18"/>
        </w:numPr>
        <w:rPr>
          <w:rFonts w:ascii="Arial" w:hAnsi="Arial" w:cs="Arial"/>
          <w:sz w:val="24"/>
          <w:szCs w:val="24"/>
        </w:rPr>
      </w:pPr>
      <w:r w:rsidRPr="00B011AD">
        <w:rPr>
          <w:rFonts w:ascii="Arial" w:hAnsi="Arial" w:cs="Arial"/>
          <w:sz w:val="24"/>
          <w:szCs w:val="24"/>
        </w:rPr>
        <w:t xml:space="preserve">Q: On ARS? A: No.  </w:t>
      </w:r>
    </w:p>
    <w:p w14:paraId="1165F033" w14:textId="720F6609" w:rsidR="00D61C23" w:rsidRDefault="00BA2344" w:rsidP="00B011AD">
      <w:pPr>
        <w:pStyle w:val="ListParagraph"/>
        <w:numPr>
          <w:ilvl w:val="4"/>
          <w:numId w:val="18"/>
        </w:numPr>
        <w:rPr>
          <w:rFonts w:ascii="Arial" w:hAnsi="Arial" w:cs="Arial"/>
          <w:sz w:val="24"/>
          <w:szCs w:val="24"/>
        </w:rPr>
      </w:pPr>
      <w:r>
        <w:rPr>
          <w:rFonts w:ascii="Arial" w:hAnsi="Arial" w:cs="Arial"/>
          <w:sz w:val="24"/>
          <w:szCs w:val="24"/>
        </w:rPr>
        <w:t xml:space="preserve">Motion to Approve Rita H </w:t>
      </w:r>
      <w:r w:rsidR="00D61C23">
        <w:rPr>
          <w:rFonts w:ascii="Arial" w:hAnsi="Arial" w:cs="Arial"/>
          <w:sz w:val="24"/>
          <w:szCs w:val="24"/>
        </w:rPr>
        <w:t xml:space="preserve">to the 2018 ABM Planning Committee Steve/Earl </w:t>
      </w:r>
      <w:r w:rsidR="00D61C23">
        <w:rPr>
          <w:rFonts w:ascii="Arial" w:hAnsi="Arial" w:cs="Arial"/>
          <w:b/>
          <w:sz w:val="24"/>
          <w:szCs w:val="24"/>
        </w:rPr>
        <w:t>Approved 7-0-0</w:t>
      </w:r>
    </w:p>
    <w:p w14:paraId="388904B1" w14:textId="4D89BCF3" w:rsidR="00D61C23" w:rsidRPr="00D61C23" w:rsidRDefault="00D61C23" w:rsidP="00D61C23">
      <w:pPr>
        <w:pStyle w:val="ListParagraph"/>
        <w:numPr>
          <w:ilvl w:val="4"/>
          <w:numId w:val="1"/>
        </w:numPr>
        <w:rPr>
          <w:rFonts w:ascii="Arial" w:hAnsi="Arial" w:cs="Arial"/>
          <w:sz w:val="24"/>
          <w:szCs w:val="24"/>
        </w:rPr>
      </w:pPr>
      <w:r>
        <w:rPr>
          <w:rFonts w:ascii="Arial" w:hAnsi="Arial" w:cs="Arial"/>
          <w:sz w:val="24"/>
          <w:szCs w:val="24"/>
        </w:rPr>
        <w:t>Motion</w:t>
      </w:r>
      <w:r w:rsidR="00BA2344">
        <w:rPr>
          <w:rFonts w:ascii="Arial" w:hAnsi="Arial" w:cs="Arial"/>
          <w:sz w:val="24"/>
          <w:szCs w:val="24"/>
        </w:rPr>
        <w:t xml:space="preserve"> A</w:t>
      </w:r>
      <w:r w:rsidR="00EA14AC">
        <w:rPr>
          <w:rFonts w:ascii="Arial" w:hAnsi="Arial" w:cs="Arial"/>
          <w:sz w:val="24"/>
          <w:szCs w:val="24"/>
        </w:rPr>
        <w:t xml:space="preserve">nthony </w:t>
      </w:r>
      <w:r w:rsidR="00BA2344">
        <w:rPr>
          <w:rFonts w:ascii="Arial" w:hAnsi="Arial" w:cs="Arial"/>
          <w:sz w:val="24"/>
          <w:szCs w:val="24"/>
        </w:rPr>
        <w:t xml:space="preserve">P. </w:t>
      </w:r>
      <w:r>
        <w:rPr>
          <w:rFonts w:ascii="Arial" w:hAnsi="Arial" w:cs="Arial"/>
          <w:sz w:val="24"/>
          <w:szCs w:val="24"/>
        </w:rPr>
        <w:t xml:space="preserve">to the 2018 ABM Planning Committee </w:t>
      </w:r>
      <w:r w:rsidRPr="00B011AD">
        <w:rPr>
          <w:rFonts w:ascii="Arial" w:hAnsi="Arial" w:cs="Arial"/>
          <w:sz w:val="24"/>
          <w:szCs w:val="24"/>
        </w:rPr>
        <w:t>Steve/Rich</w:t>
      </w:r>
      <w:r>
        <w:rPr>
          <w:rFonts w:ascii="Arial" w:hAnsi="Arial" w:cs="Arial"/>
          <w:sz w:val="24"/>
          <w:szCs w:val="24"/>
        </w:rPr>
        <w:t xml:space="preserve"> </w:t>
      </w:r>
      <w:r w:rsidRPr="00D61C23">
        <w:rPr>
          <w:rFonts w:ascii="Arial" w:hAnsi="Arial" w:cs="Arial"/>
          <w:b/>
          <w:sz w:val="24"/>
          <w:szCs w:val="24"/>
        </w:rPr>
        <w:t>Ap</w:t>
      </w:r>
      <w:r>
        <w:rPr>
          <w:rFonts w:ascii="Arial" w:hAnsi="Arial" w:cs="Arial"/>
          <w:b/>
          <w:sz w:val="24"/>
          <w:szCs w:val="24"/>
        </w:rPr>
        <w:t>p</w:t>
      </w:r>
      <w:r w:rsidRPr="00D61C23">
        <w:rPr>
          <w:rFonts w:ascii="Arial" w:hAnsi="Arial" w:cs="Arial"/>
          <w:b/>
          <w:sz w:val="24"/>
          <w:szCs w:val="24"/>
        </w:rPr>
        <w:t>roved 5-2-0</w:t>
      </w:r>
    </w:p>
    <w:p w14:paraId="013457BF" w14:textId="77777777" w:rsidR="00B011AD" w:rsidRPr="00B011AD" w:rsidRDefault="00D61C23" w:rsidP="00B011AD">
      <w:pPr>
        <w:pStyle w:val="ListParagraph"/>
        <w:numPr>
          <w:ilvl w:val="5"/>
          <w:numId w:val="1"/>
        </w:numPr>
        <w:rPr>
          <w:rFonts w:ascii="Arial" w:hAnsi="Arial" w:cs="Arial"/>
          <w:b/>
          <w:sz w:val="24"/>
          <w:szCs w:val="24"/>
        </w:rPr>
      </w:pPr>
      <w:r>
        <w:rPr>
          <w:rFonts w:ascii="Arial" w:hAnsi="Arial" w:cs="Arial"/>
          <w:sz w:val="24"/>
          <w:szCs w:val="24"/>
        </w:rPr>
        <w:t>M</w:t>
      </w:r>
      <w:r w:rsidR="00B011AD">
        <w:rPr>
          <w:rFonts w:ascii="Arial" w:hAnsi="Arial" w:cs="Arial"/>
          <w:sz w:val="24"/>
          <w:szCs w:val="24"/>
        </w:rPr>
        <w:t xml:space="preserve">inority </w:t>
      </w:r>
      <w:r>
        <w:rPr>
          <w:rFonts w:ascii="Arial" w:hAnsi="Arial" w:cs="Arial"/>
          <w:sz w:val="24"/>
          <w:szCs w:val="24"/>
        </w:rPr>
        <w:t>O</w:t>
      </w:r>
      <w:r w:rsidR="00B011AD">
        <w:rPr>
          <w:rFonts w:ascii="Arial" w:hAnsi="Arial" w:cs="Arial"/>
          <w:sz w:val="24"/>
          <w:szCs w:val="24"/>
        </w:rPr>
        <w:t>pinions given</w:t>
      </w:r>
    </w:p>
    <w:p w14:paraId="2178A915" w14:textId="20205CB7" w:rsidR="00D61C23" w:rsidRPr="00D61C23" w:rsidRDefault="00FB32E4" w:rsidP="00B011AD">
      <w:pPr>
        <w:pStyle w:val="ListParagraph"/>
        <w:numPr>
          <w:ilvl w:val="5"/>
          <w:numId w:val="1"/>
        </w:numPr>
        <w:rPr>
          <w:rFonts w:ascii="Arial" w:hAnsi="Arial" w:cs="Arial"/>
          <w:b/>
          <w:sz w:val="24"/>
          <w:szCs w:val="24"/>
        </w:rPr>
      </w:pPr>
      <w:r>
        <w:rPr>
          <w:rFonts w:ascii="Arial" w:hAnsi="Arial" w:cs="Arial"/>
          <w:b/>
          <w:sz w:val="24"/>
          <w:szCs w:val="24"/>
        </w:rPr>
        <w:t xml:space="preserve">Revote: </w:t>
      </w:r>
      <w:r w:rsidR="00D61C23" w:rsidRPr="00D61C23">
        <w:rPr>
          <w:rFonts w:ascii="Arial" w:hAnsi="Arial" w:cs="Arial"/>
          <w:b/>
          <w:sz w:val="24"/>
          <w:szCs w:val="24"/>
        </w:rPr>
        <w:t>Approved 4-3-0</w:t>
      </w:r>
    </w:p>
    <w:p w14:paraId="368D2BC9" w14:textId="563FD463" w:rsidR="00D61C23" w:rsidRPr="00EA14AC" w:rsidRDefault="00D61C23" w:rsidP="00BA2344">
      <w:pPr>
        <w:pStyle w:val="ListParagraph"/>
        <w:numPr>
          <w:ilvl w:val="4"/>
          <w:numId w:val="1"/>
        </w:numPr>
        <w:rPr>
          <w:rFonts w:ascii="Arial" w:hAnsi="Arial" w:cs="Arial"/>
          <w:b/>
          <w:sz w:val="24"/>
          <w:szCs w:val="24"/>
          <w:highlight w:val="yellow"/>
        </w:rPr>
      </w:pPr>
      <w:r w:rsidRPr="00D61C23">
        <w:rPr>
          <w:rFonts w:ascii="Arial" w:hAnsi="Arial" w:cs="Arial"/>
          <w:sz w:val="24"/>
          <w:szCs w:val="24"/>
          <w:highlight w:val="yellow"/>
        </w:rPr>
        <w:t>A</w:t>
      </w:r>
      <w:r w:rsidR="00EA14AC" w:rsidRPr="00EA14AC">
        <w:rPr>
          <w:rFonts w:ascii="Arial" w:hAnsi="Arial" w:cs="Arial"/>
          <w:b/>
          <w:sz w:val="24"/>
          <w:szCs w:val="24"/>
          <w:highlight w:val="yellow"/>
        </w:rPr>
        <w:t xml:space="preserve">ction </w:t>
      </w:r>
      <w:r w:rsidRPr="00EA14AC">
        <w:rPr>
          <w:rFonts w:ascii="Arial" w:hAnsi="Arial" w:cs="Arial"/>
          <w:b/>
          <w:sz w:val="24"/>
          <w:szCs w:val="24"/>
          <w:highlight w:val="yellow"/>
        </w:rPr>
        <w:t>I</w:t>
      </w:r>
      <w:r w:rsidR="00EA14AC" w:rsidRPr="00EA14AC">
        <w:rPr>
          <w:rFonts w:ascii="Arial" w:hAnsi="Arial" w:cs="Arial"/>
          <w:b/>
          <w:sz w:val="24"/>
          <w:szCs w:val="24"/>
          <w:highlight w:val="yellow"/>
        </w:rPr>
        <w:t>tem</w:t>
      </w:r>
      <w:r w:rsidRPr="00EA14AC">
        <w:rPr>
          <w:rFonts w:ascii="Arial" w:hAnsi="Arial" w:cs="Arial"/>
          <w:b/>
          <w:sz w:val="24"/>
          <w:szCs w:val="24"/>
          <w:highlight w:val="yellow"/>
        </w:rPr>
        <w:t>: To put on the BPMC Agenda to work on a policy</w:t>
      </w:r>
      <w:r w:rsidR="00FB32E4" w:rsidRPr="00EA14AC">
        <w:rPr>
          <w:rFonts w:ascii="Arial" w:hAnsi="Arial" w:cs="Arial"/>
          <w:b/>
          <w:sz w:val="24"/>
          <w:szCs w:val="24"/>
          <w:highlight w:val="yellow"/>
        </w:rPr>
        <w:t xml:space="preserve"> for the ABM Planning Committee make-up and sobriety requirements</w:t>
      </w:r>
    </w:p>
    <w:p w14:paraId="04CD8EE0" w14:textId="77777777" w:rsidR="00C87ACC" w:rsidRPr="00D61C23" w:rsidRDefault="00C87ACC" w:rsidP="00C87ACC">
      <w:pPr>
        <w:pStyle w:val="ListParagraph"/>
        <w:ind w:left="1800"/>
        <w:rPr>
          <w:rFonts w:ascii="Arial" w:hAnsi="Arial" w:cs="Arial"/>
          <w:sz w:val="24"/>
          <w:szCs w:val="24"/>
          <w:highlight w:val="yellow"/>
        </w:rPr>
      </w:pPr>
    </w:p>
    <w:p w14:paraId="192F0ACC" w14:textId="2C215A1D" w:rsidR="00A4405D" w:rsidRPr="00C87ACC" w:rsidRDefault="003C0731" w:rsidP="00A54110">
      <w:pPr>
        <w:pStyle w:val="ListParagraph"/>
        <w:numPr>
          <w:ilvl w:val="1"/>
          <w:numId w:val="1"/>
        </w:numPr>
        <w:spacing w:before="240"/>
        <w:rPr>
          <w:rFonts w:ascii="Arial" w:hAnsi="Arial" w:cs="Arial"/>
          <w:b/>
          <w:sz w:val="24"/>
          <w:szCs w:val="24"/>
          <w:u w:val="single"/>
        </w:rPr>
      </w:pPr>
      <w:r w:rsidRPr="00C87ACC">
        <w:rPr>
          <w:rFonts w:ascii="Arial" w:hAnsi="Arial" w:cs="Arial"/>
          <w:b/>
          <w:sz w:val="24"/>
          <w:szCs w:val="24"/>
          <w:u w:val="single"/>
        </w:rPr>
        <w:t>Nor</w:t>
      </w:r>
      <w:r w:rsidR="00981AB5" w:rsidRPr="00C87ACC">
        <w:rPr>
          <w:rFonts w:ascii="Arial" w:hAnsi="Arial" w:cs="Arial"/>
          <w:b/>
          <w:sz w:val="24"/>
          <w:szCs w:val="24"/>
          <w:u w:val="single"/>
        </w:rPr>
        <w:t>mal Priority</w:t>
      </w:r>
    </w:p>
    <w:p w14:paraId="568AB6C5" w14:textId="6B3F01E0" w:rsidR="00F21D97" w:rsidRDefault="00F21D97" w:rsidP="00C87ACC">
      <w:pPr>
        <w:pStyle w:val="ListParagraph"/>
        <w:numPr>
          <w:ilvl w:val="2"/>
          <w:numId w:val="22"/>
        </w:numPr>
        <w:rPr>
          <w:rFonts w:ascii="Arial" w:hAnsi="Arial" w:cs="Arial"/>
          <w:sz w:val="24"/>
          <w:szCs w:val="24"/>
        </w:rPr>
      </w:pPr>
      <w:r>
        <w:rPr>
          <w:rFonts w:ascii="Arial" w:hAnsi="Arial" w:cs="Arial"/>
          <w:sz w:val="24"/>
          <w:szCs w:val="24"/>
        </w:rPr>
        <w:t xml:space="preserve">Employee Handbook </w:t>
      </w:r>
      <w:r w:rsidR="00C87ACC">
        <w:rPr>
          <w:rFonts w:ascii="Arial" w:hAnsi="Arial" w:cs="Arial"/>
          <w:sz w:val="24"/>
          <w:szCs w:val="24"/>
        </w:rPr>
        <w:t>Draft from BHR/P Committee</w:t>
      </w:r>
    </w:p>
    <w:p w14:paraId="6AA6CFCE" w14:textId="0CB12A8E" w:rsidR="00D61C23" w:rsidRDefault="00D61C23" w:rsidP="00D61C23">
      <w:pPr>
        <w:pStyle w:val="ListParagraph"/>
        <w:numPr>
          <w:ilvl w:val="3"/>
          <w:numId w:val="1"/>
        </w:numPr>
        <w:rPr>
          <w:rFonts w:ascii="Arial" w:hAnsi="Arial" w:cs="Arial"/>
          <w:sz w:val="24"/>
          <w:szCs w:val="24"/>
        </w:rPr>
      </w:pPr>
      <w:r>
        <w:rPr>
          <w:rFonts w:ascii="Arial" w:hAnsi="Arial" w:cs="Arial"/>
          <w:sz w:val="24"/>
          <w:szCs w:val="24"/>
        </w:rPr>
        <w:t>Concerns:</w:t>
      </w:r>
    </w:p>
    <w:p w14:paraId="03BA5019" w14:textId="2311E688" w:rsidR="00D61C23" w:rsidRDefault="00BA616E" w:rsidP="00C87ACC">
      <w:pPr>
        <w:pStyle w:val="ListParagraph"/>
        <w:numPr>
          <w:ilvl w:val="4"/>
          <w:numId w:val="23"/>
        </w:numPr>
        <w:rPr>
          <w:rFonts w:ascii="Arial" w:hAnsi="Arial" w:cs="Arial"/>
          <w:sz w:val="24"/>
          <w:szCs w:val="24"/>
        </w:rPr>
      </w:pPr>
      <w:r>
        <w:rPr>
          <w:rFonts w:ascii="Arial" w:hAnsi="Arial" w:cs="Arial"/>
          <w:sz w:val="24"/>
          <w:szCs w:val="24"/>
        </w:rPr>
        <w:t>See Susan’s proposed changes</w:t>
      </w:r>
    </w:p>
    <w:p w14:paraId="00C5BFE2" w14:textId="3C1A4DB2" w:rsidR="00BA616E" w:rsidRDefault="00BA616E" w:rsidP="00542425">
      <w:pPr>
        <w:pStyle w:val="ListParagraph"/>
        <w:numPr>
          <w:ilvl w:val="5"/>
          <w:numId w:val="1"/>
        </w:numPr>
        <w:rPr>
          <w:rFonts w:ascii="Arial" w:hAnsi="Arial" w:cs="Arial"/>
          <w:sz w:val="24"/>
          <w:szCs w:val="24"/>
        </w:rPr>
      </w:pPr>
      <w:r>
        <w:rPr>
          <w:rFonts w:ascii="Arial" w:hAnsi="Arial" w:cs="Arial"/>
          <w:sz w:val="24"/>
          <w:szCs w:val="24"/>
        </w:rPr>
        <w:t>Okay with all of the changes except time off.</w:t>
      </w:r>
    </w:p>
    <w:p w14:paraId="58236979" w14:textId="2170EA1F" w:rsidR="00BA616E" w:rsidRDefault="00BA616E" w:rsidP="00542425">
      <w:pPr>
        <w:pStyle w:val="ListParagraph"/>
        <w:numPr>
          <w:ilvl w:val="5"/>
          <w:numId w:val="1"/>
        </w:numPr>
        <w:rPr>
          <w:rFonts w:ascii="Arial" w:hAnsi="Arial" w:cs="Arial"/>
          <w:sz w:val="24"/>
          <w:szCs w:val="24"/>
        </w:rPr>
      </w:pPr>
      <w:r>
        <w:rPr>
          <w:rFonts w:ascii="Arial" w:hAnsi="Arial" w:cs="Arial"/>
          <w:sz w:val="24"/>
          <w:szCs w:val="24"/>
        </w:rPr>
        <w:t xml:space="preserve">Have a policy on </w:t>
      </w:r>
      <w:r w:rsidR="00542425">
        <w:rPr>
          <w:rFonts w:ascii="Arial" w:hAnsi="Arial" w:cs="Arial"/>
          <w:sz w:val="24"/>
          <w:szCs w:val="24"/>
        </w:rPr>
        <w:t>c</w:t>
      </w:r>
      <w:r>
        <w:rPr>
          <w:rFonts w:ascii="Arial" w:hAnsi="Arial" w:cs="Arial"/>
          <w:sz w:val="24"/>
          <w:szCs w:val="24"/>
        </w:rPr>
        <w:t xml:space="preserve">onflicts, okay with other changes except the changes </w:t>
      </w:r>
      <w:r w:rsidR="00542425">
        <w:rPr>
          <w:rFonts w:ascii="Arial" w:hAnsi="Arial" w:cs="Arial"/>
          <w:sz w:val="24"/>
          <w:szCs w:val="24"/>
        </w:rPr>
        <w:t>on time off as well.</w:t>
      </w:r>
    </w:p>
    <w:p w14:paraId="03D27D5C" w14:textId="0655DFF0" w:rsidR="00542425" w:rsidRDefault="00542425" w:rsidP="00542425">
      <w:pPr>
        <w:pStyle w:val="ListParagraph"/>
        <w:numPr>
          <w:ilvl w:val="5"/>
          <w:numId w:val="1"/>
        </w:numPr>
        <w:rPr>
          <w:rFonts w:ascii="Arial" w:hAnsi="Arial" w:cs="Arial"/>
          <w:sz w:val="24"/>
          <w:szCs w:val="24"/>
        </w:rPr>
      </w:pPr>
      <w:r>
        <w:rPr>
          <w:rFonts w:ascii="Arial" w:hAnsi="Arial" w:cs="Arial"/>
          <w:sz w:val="24"/>
          <w:szCs w:val="24"/>
        </w:rPr>
        <w:t>Agree with prior comments; most companies</w:t>
      </w:r>
      <w:r w:rsidR="00FB32E4">
        <w:rPr>
          <w:rFonts w:ascii="Arial" w:hAnsi="Arial" w:cs="Arial"/>
          <w:sz w:val="24"/>
          <w:szCs w:val="24"/>
        </w:rPr>
        <w:t xml:space="preserve"> have more comprehensive time off.</w:t>
      </w:r>
    </w:p>
    <w:p w14:paraId="26F76571" w14:textId="72588D00" w:rsidR="00542425" w:rsidRDefault="00542425" w:rsidP="00542425">
      <w:pPr>
        <w:pStyle w:val="ListParagraph"/>
        <w:numPr>
          <w:ilvl w:val="5"/>
          <w:numId w:val="1"/>
        </w:numPr>
        <w:rPr>
          <w:rFonts w:ascii="Arial" w:hAnsi="Arial" w:cs="Arial"/>
          <w:sz w:val="24"/>
          <w:szCs w:val="24"/>
        </w:rPr>
      </w:pPr>
      <w:r>
        <w:rPr>
          <w:rFonts w:ascii="Arial" w:hAnsi="Arial" w:cs="Arial"/>
          <w:sz w:val="24"/>
          <w:szCs w:val="24"/>
        </w:rPr>
        <w:t xml:space="preserve">Agree </w:t>
      </w:r>
      <w:proofErr w:type="gramStart"/>
      <w:r>
        <w:rPr>
          <w:rFonts w:ascii="Arial" w:hAnsi="Arial" w:cs="Arial"/>
          <w:sz w:val="24"/>
          <w:szCs w:val="24"/>
        </w:rPr>
        <w:t>with  changes</w:t>
      </w:r>
      <w:proofErr w:type="gramEnd"/>
      <w:r>
        <w:rPr>
          <w:rFonts w:ascii="Arial" w:hAnsi="Arial" w:cs="Arial"/>
          <w:sz w:val="24"/>
          <w:szCs w:val="24"/>
        </w:rPr>
        <w:t xml:space="preserve"> – except period inside the parenthesis </w:t>
      </w:r>
      <w:r w:rsidR="00FB32E4">
        <w:rPr>
          <w:rFonts w:ascii="Arial" w:hAnsi="Arial" w:cs="Arial"/>
          <w:sz w:val="24"/>
          <w:szCs w:val="24"/>
        </w:rPr>
        <w:t xml:space="preserve">( see, </w:t>
      </w:r>
      <w:r>
        <w:rPr>
          <w:rFonts w:ascii="Arial" w:hAnsi="Arial" w:cs="Arial"/>
          <w:sz w:val="24"/>
          <w:szCs w:val="24"/>
        </w:rPr>
        <w:t>St</w:t>
      </w:r>
      <w:r w:rsidR="00EA14AC">
        <w:rPr>
          <w:rFonts w:ascii="Arial" w:hAnsi="Arial" w:cs="Arial"/>
          <w:sz w:val="24"/>
          <w:szCs w:val="24"/>
        </w:rPr>
        <w:t>r</w:t>
      </w:r>
      <w:r>
        <w:rPr>
          <w:rFonts w:ascii="Arial" w:hAnsi="Arial" w:cs="Arial"/>
          <w:sz w:val="24"/>
          <w:szCs w:val="24"/>
        </w:rPr>
        <w:t>unk and White 4</w:t>
      </w:r>
      <w:r w:rsidRPr="00542425">
        <w:rPr>
          <w:rFonts w:ascii="Arial" w:hAnsi="Arial" w:cs="Arial"/>
          <w:sz w:val="24"/>
          <w:szCs w:val="24"/>
          <w:vertAlign w:val="superscript"/>
        </w:rPr>
        <w:t>th</w:t>
      </w:r>
      <w:r>
        <w:rPr>
          <w:rFonts w:ascii="Arial" w:hAnsi="Arial" w:cs="Arial"/>
          <w:sz w:val="24"/>
          <w:szCs w:val="24"/>
        </w:rPr>
        <w:t xml:space="preserve"> Edition</w:t>
      </w:r>
      <w:r w:rsidR="00FB32E4">
        <w:rPr>
          <w:rFonts w:ascii="Arial" w:hAnsi="Arial" w:cs="Arial"/>
          <w:sz w:val="24"/>
          <w:szCs w:val="24"/>
        </w:rPr>
        <w:t>)</w:t>
      </w:r>
      <w:r>
        <w:rPr>
          <w:rFonts w:ascii="Arial" w:hAnsi="Arial" w:cs="Arial"/>
          <w:sz w:val="24"/>
          <w:szCs w:val="24"/>
        </w:rPr>
        <w:t>.</w:t>
      </w:r>
    </w:p>
    <w:p w14:paraId="7704BA78" w14:textId="65B4856C" w:rsidR="00542425" w:rsidRDefault="00542425" w:rsidP="00542425">
      <w:pPr>
        <w:pStyle w:val="ListParagraph"/>
        <w:numPr>
          <w:ilvl w:val="5"/>
          <w:numId w:val="1"/>
        </w:numPr>
        <w:rPr>
          <w:rFonts w:ascii="Arial" w:hAnsi="Arial" w:cs="Arial"/>
          <w:sz w:val="24"/>
          <w:szCs w:val="24"/>
        </w:rPr>
      </w:pPr>
      <w:r>
        <w:rPr>
          <w:rFonts w:ascii="Arial" w:hAnsi="Arial" w:cs="Arial"/>
          <w:sz w:val="24"/>
          <w:szCs w:val="24"/>
        </w:rPr>
        <w:t>Conflict all seems unclear – what conflict are we talking about?</w:t>
      </w:r>
      <w:r w:rsidR="00FB32E4">
        <w:rPr>
          <w:rFonts w:ascii="Arial" w:hAnsi="Arial" w:cs="Arial"/>
          <w:sz w:val="24"/>
          <w:szCs w:val="24"/>
        </w:rPr>
        <w:t xml:space="preserve">  Conflict between </w:t>
      </w:r>
      <w:r w:rsidR="00EA14AC">
        <w:rPr>
          <w:rFonts w:ascii="Arial" w:hAnsi="Arial" w:cs="Arial"/>
          <w:sz w:val="24"/>
          <w:szCs w:val="24"/>
        </w:rPr>
        <w:t>employees</w:t>
      </w:r>
      <w:r w:rsidR="00FB32E4">
        <w:rPr>
          <w:rFonts w:ascii="Arial" w:hAnsi="Arial" w:cs="Arial"/>
          <w:sz w:val="24"/>
          <w:szCs w:val="24"/>
        </w:rPr>
        <w:t xml:space="preserve"> and F.W.S. interests or BOT.</w:t>
      </w:r>
    </w:p>
    <w:p w14:paraId="67EDE19C" w14:textId="5F3C1FA6" w:rsidR="00FB32E4" w:rsidRDefault="00542425" w:rsidP="00FB32E4">
      <w:pPr>
        <w:pStyle w:val="ListParagraph"/>
        <w:numPr>
          <w:ilvl w:val="5"/>
          <w:numId w:val="1"/>
        </w:numPr>
        <w:rPr>
          <w:rFonts w:ascii="Arial" w:hAnsi="Arial" w:cs="Arial"/>
          <w:sz w:val="24"/>
          <w:szCs w:val="24"/>
        </w:rPr>
      </w:pPr>
      <w:r>
        <w:rPr>
          <w:rFonts w:ascii="Arial" w:hAnsi="Arial" w:cs="Arial"/>
          <w:sz w:val="24"/>
          <w:szCs w:val="24"/>
        </w:rPr>
        <w:t xml:space="preserve">Agree that conflict in 7 is confusing.  Time off different than what I am used to </w:t>
      </w:r>
      <w:r w:rsidR="00FB32E4">
        <w:rPr>
          <w:rFonts w:ascii="Arial" w:hAnsi="Arial" w:cs="Arial"/>
          <w:sz w:val="24"/>
          <w:szCs w:val="24"/>
        </w:rPr>
        <w:t>but okay.</w:t>
      </w:r>
    </w:p>
    <w:p w14:paraId="577E24E4" w14:textId="5DB0EFD7" w:rsidR="00542425" w:rsidRPr="00FB32E4" w:rsidRDefault="00542425" w:rsidP="00FB32E4">
      <w:pPr>
        <w:pStyle w:val="ListParagraph"/>
        <w:numPr>
          <w:ilvl w:val="5"/>
          <w:numId w:val="1"/>
        </w:numPr>
        <w:rPr>
          <w:rFonts w:ascii="Arial" w:hAnsi="Arial" w:cs="Arial"/>
          <w:sz w:val="24"/>
          <w:szCs w:val="24"/>
        </w:rPr>
      </w:pPr>
      <w:r w:rsidRPr="00FB32E4">
        <w:rPr>
          <w:rFonts w:ascii="Arial" w:hAnsi="Arial" w:cs="Arial"/>
          <w:sz w:val="24"/>
          <w:szCs w:val="24"/>
        </w:rPr>
        <w:t>Change company to FWS</w:t>
      </w:r>
    </w:p>
    <w:p w14:paraId="196364C9" w14:textId="175F6EE2" w:rsidR="00542425" w:rsidRDefault="00542425" w:rsidP="00542425">
      <w:pPr>
        <w:pStyle w:val="ListParagraph"/>
        <w:numPr>
          <w:ilvl w:val="5"/>
          <w:numId w:val="1"/>
        </w:numPr>
        <w:rPr>
          <w:rFonts w:ascii="Arial" w:hAnsi="Arial" w:cs="Arial"/>
          <w:sz w:val="24"/>
          <w:szCs w:val="24"/>
        </w:rPr>
      </w:pPr>
      <w:r>
        <w:rPr>
          <w:rFonts w:ascii="Arial" w:hAnsi="Arial" w:cs="Arial"/>
          <w:sz w:val="24"/>
          <w:szCs w:val="24"/>
        </w:rPr>
        <w:t>Would like to see ED/GM</w:t>
      </w:r>
      <w:r w:rsidR="00FB32E4">
        <w:rPr>
          <w:rFonts w:ascii="Arial" w:hAnsi="Arial" w:cs="Arial"/>
          <w:sz w:val="24"/>
          <w:szCs w:val="24"/>
        </w:rPr>
        <w:t xml:space="preserve"> in that order throughout</w:t>
      </w:r>
    </w:p>
    <w:p w14:paraId="3132A985" w14:textId="50DC20F1" w:rsidR="00542425" w:rsidRDefault="00542425" w:rsidP="00542425">
      <w:pPr>
        <w:pStyle w:val="ListParagraph"/>
        <w:numPr>
          <w:ilvl w:val="5"/>
          <w:numId w:val="1"/>
        </w:numPr>
        <w:rPr>
          <w:rFonts w:ascii="Arial" w:hAnsi="Arial" w:cs="Arial"/>
          <w:sz w:val="24"/>
          <w:szCs w:val="24"/>
        </w:rPr>
      </w:pPr>
      <w:r>
        <w:rPr>
          <w:rFonts w:ascii="Arial" w:hAnsi="Arial" w:cs="Arial"/>
          <w:sz w:val="24"/>
          <w:szCs w:val="24"/>
        </w:rPr>
        <w:t>Change in fonts</w:t>
      </w:r>
      <w:r w:rsidR="00FB32E4">
        <w:rPr>
          <w:rFonts w:ascii="Arial" w:hAnsi="Arial" w:cs="Arial"/>
          <w:sz w:val="24"/>
          <w:szCs w:val="24"/>
        </w:rPr>
        <w:t>.</w:t>
      </w:r>
      <w:r>
        <w:rPr>
          <w:rFonts w:ascii="Arial" w:hAnsi="Arial" w:cs="Arial"/>
          <w:sz w:val="24"/>
          <w:szCs w:val="24"/>
        </w:rPr>
        <w:t xml:space="preserve"> </w:t>
      </w:r>
      <w:r w:rsidR="00FB32E4">
        <w:rPr>
          <w:rFonts w:ascii="Arial" w:hAnsi="Arial" w:cs="Arial"/>
          <w:sz w:val="24"/>
          <w:szCs w:val="24"/>
        </w:rPr>
        <w:t xml:space="preserve">Q: </w:t>
      </w:r>
      <w:r>
        <w:rPr>
          <w:rFonts w:ascii="Arial" w:hAnsi="Arial" w:cs="Arial"/>
          <w:sz w:val="24"/>
          <w:szCs w:val="24"/>
        </w:rPr>
        <w:t>Unpaid lunch?</w:t>
      </w:r>
      <w:r w:rsidR="00FB32E4">
        <w:rPr>
          <w:rFonts w:ascii="Arial" w:hAnsi="Arial" w:cs="Arial"/>
          <w:sz w:val="24"/>
          <w:szCs w:val="24"/>
        </w:rPr>
        <w:t xml:space="preserve"> Yes, they work 8 hours.</w:t>
      </w:r>
    </w:p>
    <w:p w14:paraId="3933717B" w14:textId="77777777" w:rsidR="00FB32E4" w:rsidRDefault="00FB32E4" w:rsidP="0034142B">
      <w:pPr>
        <w:pStyle w:val="ListParagraph"/>
        <w:numPr>
          <w:ilvl w:val="5"/>
          <w:numId w:val="1"/>
        </w:numPr>
        <w:rPr>
          <w:rFonts w:ascii="Arial" w:hAnsi="Arial" w:cs="Arial"/>
          <w:sz w:val="24"/>
          <w:szCs w:val="24"/>
        </w:rPr>
      </w:pPr>
      <w:r>
        <w:rPr>
          <w:rFonts w:ascii="Arial" w:hAnsi="Arial" w:cs="Arial"/>
          <w:sz w:val="24"/>
          <w:szCs w:val="24"/>
        </w:rPr>
        <w:t>Q</w:t>
      </w:r>
      <w:r w:rsidR="00542425">
        <w:rPr>
          <w:rFonts w:ascii="Arial" w:hAnsi="Arial" w:cs="Arial"/>
          <w:sz w:val="24"/>
          <w:szCs w:val="24"/>
        </w:rPr>
        <w:t xml:space="preserve">:  </w:t>
      </w:r>
      <w:r>
        <w:rPr>
          <w:rFonts w:ascii="Arial" w:hAnsi="Arial" w:cs="Arial"/>
          <w:sz w:val="24"/>
          <w:szCs w:val="24"/>
        </w:rPr>
        <w:t>Is this for e</w:t>
      </w:r>
      <w:r w:rsidR="0034142B">
        <w:rPr>
          <w:rFonts w:ascii="Arial" w:hAnsi="Arial" w:cs="Arial"/>
          <w:sz w:val="24"/>
          <w:szCs w:val="24"/>
        </w:rPr>
        <w:t>mployee</w:t>
      </w:r>
      <w:r>
        <w:rPr>
          <w:rFonts w:ascii="Arial" w:hAnsi="Arial" w:cs="Arial"/>
          <w:sz w:val="24"/>
          <w:szCs w:val="24"/>
        </w:rPr>
        <w:t>s</w:t>
      </w:r>
      <w:r w:rsidR="0034142B">
        <w:rPr>
          <w:rFonts w:ascii="Arial" w:hAnsi="Arial" w:cs="Arial"/>
          <w:sz w:val="24"/>
          <w:szCs w:val="24"/>
        </w:rPr>
        <w:t xml:space="preserve"> only?  </w:t>
      </w:r>
      <w:r>
        <w:rPr>
          <w:rFonts w:ascii="Arial" w:hAnsi="Arial" w:cs="Arial"/>
          <w:sz w:val="24"/>
          <w:szCs w:val="24"/>
        </w:rPr>
        <w:t>Or c</w:t>
      </w:r>
      <w:r w:rsidR="0034142B">
        <w:rPr>
          <w:rFonts w:ascii="Arial" w:hAnsi="Arial" w:cs="Arial"/>
          <w:sz w:val="24"/>
          <w:szCs w:val="24"/>
        </w:rPr>
        <w:t>ontractors</w:t>
      </w:r>
      <w:r>
        <w:rPr>
          <w:rFonts w:ascii="Arial" w:hAnsi="Arial" w:cs="Arial"/>
          <w:sz w:val="24"/>
          <w:szCs w:val="24"/>
        </w:rPr>
        <w:t xml:space="preserve"> too</w:t>
      </w:r>
      <w:r w:rsidR="0034142B">
        <w:rPr>
          <w:rFonts w:ascii="Arial" w:hAnsi="Arial" w:cs="Arial"/>
          <w:sz w:val="24"/>
          <w:szCs w:val="24"/>
        </w:rPr>
        <w:t>?  Employee only.</w:t>
      </w:r>
    </w:p>
    <w:p w14:paraId="35936142" w14:textId="11214B70" w:rsidR="0034142B" w:rsidRDefault="0034142B" w:rsidP="0034142B">
      <w:pPr>
        <w:pStyle w:val="ListParagraph"/>
        <w:numPr>
          <w:ilvl w:val="5"/>
          <w:numId w:val="1"/>
        </w:numPr>
        <w:rPr>
          <w:rFonts w:ascii="Arial" w:hAnsi="Arial" w:cs="Arial"/>
          <w:sz w:val="24"/>
          <w:szCs w:val="24"/>
        </w:rPr>
      </w:pPr>
      <w:r>
        <w:rPr>
          <w:rFonts w:ascii="Arial" w:hAnsi="Arial" w:cs="Arial"/>
          <w:sz w:val="24"/>
          <w:szCs w:val="24"/>
        </w:rPr>
        <w:t xml:space="preserve">Do we need for Contractors?  </w:t>
      </w:r>
      <w:r w:rsidR="00FB32E4">
        <w:rPr>
          <w:rFonts w:ascii="Arial" w:hAnsi="Arial" w:cs="Arial"/>
          <w:sz w:val="24"/>
          <w:szCs w:val="24"/>
        </w:rPr>
        <w:t>Not comfortable with u</w:t>
      </w:r>
      <w:r>
        <w:rPr>
          <w:rFonts w:ascii="Arial" w:hAnsi="Arial" w:cs="Arial"/>
          <w:sz w:val="24"/>
          <w:szCs w:val="24"/>
        </w:rPr>
        <w:t xml:space="preserve">se of </w:t>
      </w:r>
      <w:r w:rsidR="00FB32E4">
        <w:rPr>
          <w:rFonts w:ascii="Arial" w:hAnsi="Arial" w:cs="Arial"/>
          <w:sz w:val="24"/>
          <w:szCs w:val="24"/>
        </w:rPr>
        <w:t>we rather than F.W.S.</w:t>
      </w:r>
      <w:r>
        <w:rPr>
          <w:rFonts w:ascii="Arial" w:hAnsi="Arial" w:cs="Arial"/>
          <w:sz w:val="24"/>
          <w:szCs w:val="24"/>
        </w:rPr>
        <w:t xml:space="preserve">  </w:t>
      </w:r>
      <w:r w:rsidR="00FB32E4">
        <w:rPr>
          <w:rFonts w:ascii="Arial" w:hAnsi="Arial" w:cs="Arial"/>
          <w:sz w:val="24"/>
          <w:szCs w:val="24"/>
        </w:rPr>
        <w:t>Need to a</w:t>
      </w:r>
      <w:r>
        <w:rPr>
          <w:rFonts w:ascii="Arial" w:hAnsi="Arial" w:cs="Arial"/>
          <w:sz w:val="24"/>
          <w:szCs w:val="24"/>
        </w:rPr>
        <w:t xml:space="preserve">dd page numbers.  No discussion of cyber or cyber-security or cyber terrorism.  </w:t>
      </w:r>
      <w:r w:rsidR="00FB32E4">
        <w:rPr>
          <w:rFonts w:ascii="Arial" w:hAnsi="Arial" w:cs="Arial"/>
          <w:sz w:val="24"/>
          <w:szCs w:val="24"/>
        </w:rPr>
        <w:t xml:space="preserve">Q: </w:t>
      </w:r>
      <w:r>
        <w:rPr>
          <w:rFonts w:ascii="Arial" w:hAnsi="Arial" w:cs="Arial"/>
          <w:sz w:val="24"/>
          <w:szCs w:val="24"/>
        </w:rPr>
        <w:t xml:space="preserve">Anything about Diversity or Discrimination?  </w:t>
      </w:r>
      <w:r w:rsidR="00FB32E4">
        <w:rPr>
          <w:rFonts w:ascii="Arial" w:hAnsi="Arial" w:cs="Arial"/>
          <w:sz w:val="24"/>
          <w:szCs w:val="24"/>
        </w:rPr>
        <w:t xml:space="preserve">A: </w:t>
      </w:r>
      <w:r>
        <w:rPr>
          <w:rFonts w:ascii="Arial" w:hAnsi="Arial" w:cs="Arial"/>
          <w:sz w:val="24"/>
          <w:szCs w:val="24"/>
        </w:rPr>
        <w:t>There is not a policy</w:t>
      </w:r>
      <w:r w:rsidR="00FB32E4">
        <w:rPr>
          <w:rFonts w:ascii="Arial" w:hAnsi="Arial" w:cs="Arial"/>
          <w:sz w:val="24"/>
          <w:szCs w:val="24"/>
        </w:rPr>
        <w:t>.</w:t>
      </w:r>
      <w:r>
        <w:rPr>
          <w:rFonts w:ascii="Arial" w:hAnsi="Arial" w:cs="Arial"/>
          <w:sz w:val="24"/>
          <w:szCs w:val="24"/>
        </w:rPr>
        <w:t xml:space="preserve">  Include video, skype</w:t>
      </w:r>
      <w:r w:rsidR="00FB32E4">
        <w:rPr>
          <w:rFonts w:ascii="Arial" w:hAnsi="Arial" w:cs="Arial"/>
          <w:sz w:val="24"/>
          <w:szCs w:val="24"/>
        </w:rPr>
        <w:t xml:space="preserve"> in electronics use</w:t>
      </w:r>
      <w:r>
        <w:rPr>
          <w:rFonts w:ascii="Arial" w:hAnsi="Arial" w:cs="Arial"/>
          <w:sz w:val="24"/>
          <w:szCs w:val="24"/>
        </w:rPr>
        <w:t xml:space="preserve">.  </w:t>
      </w:r>
      <w:r w:rsidR="00FB32E4">
        <w:rPr>
          <w:rFonts w:ascii="Arial" w:hAnsi="Arial" w:cs="Arial"/>
          <w:sz w:val="24"/>
          <w:szCs w:val="24"/>
        </w:rPr>
        <w:t>Distinction between a</w:t>
      </w:r>
      <w:r>
        <w:rPr>
          <w:rFonts w:ascii="Arial" w:hAnsi="Arial" w:cs="Arial"/>
          <w:sz w:val="24"/>
          <w:szCs w:val="24"/>
        </w:rPr>
        <w:t xml:space="preserve">nonymous/confidential </w:t>
      </w:r>
      <w:r w:rsidR="00FB32E4">
        <w:rPr>
          <w:rFonts w:ascii="Arial" w:hAnsi="Arial" w:cs="Arial"/>
          <w:sz w:val="24"/>
          <w:szCs w:val="24"/>
        </w:rPr>
        <w:t xml:space="preserve">could be clearer. </w:t>
      </w:r>
      <w:r>
        <w:rPr>
          <w:rFonts w:ascii="Arial" w:hAnsi="Arial" w:cs="Arial"/>
          <w:sz w:val="24"/>
          <w:szCs w:val="24"/>
        </w:rPr>
        <w:t xml:space="preserve">What about Military service policy?  </w:t>
      </w:r>
      <w:r w:rsidR="00FB32E4">
        <w:rPr>
          <w:rFonts w:ascii="Arial" w:hAnsi="Arial" w:cs="Arial"/>
          <w:sz w:val="24"/>
          <w:szCs w:val="24"/>
        </w:rPr>
        <w:t>Prefer d</w:t>
      </w:r>
      <w:r>
        <w:rPr>
          <w:rFonts w:ascii="Arial" w:hAnsi="Arial" w:cs="Arial"/>
          <w:sz w:val="24"/>
          <w:szCs w:val="24"/>
        </w:rPr>
        <w:t xml:space="preserve">ischarge rather than termination – </w:t>
      </w:r>
      <w:r w:rsidR="00FB32E4">
        <w:rPr>
          <w:rFonts w:ascii="Arial" w:hAnsi="Arial" w:cs="Arial"/>
          <w:sz w:val="24"/>
          <w:szCs w:val="24"/>
        </w:rPr>
        <w:t xml:space="preserve">more </w:t>
      </w:r>
      <w:r>
        <w:rPr>
          <w:rFonts w:ascii="Arial" w:hAnsi="Arial" w:cs="Arial"/>
          <w:sz w:val="24"/>
          <w:szCs w:val="24"/>
        </w:rPr>
        <w:t xml:space="preserve">consistent. </w:t>
      </w:r>
    </w:p>
    <w:p w14:paraId="27E67D59" w14:textId="77777777" w:rsidR="00FB32E4" w:rsidRDefault="00FB32E4" w:rsidP="00FB32E4">
      <w:pPr>
        <w:pStyle w:val="ListParagraph"/>
        <w:numPr>
          <w:ilvl w:val="5"/>
          <w:numId w:val="1"/>
        </w:numPr>
        <w:rPr>
          <w:rFonts w:ascii="Arial" w:hAnsi="Arial" w:cs="Arial"/>
          <w:sz w:val="24"/>
          <w:szCs w:val="24"/>
        </w:rPr>
      </w:pPr>
      <w:r>
        <w:rPr>
          <w:rFonts w:ascii="Arial" w:hAnsi="Arial" w:cs="Arial"/>
          <w:sz w:val="24"/>
          <w:szCs w:val="24"/>
        </w:rPr>
        <w:t xml:space="preserve">HRPC Chair:  </w:t>
      </w:r>
      <w:r w:rsidR="009B1D02" w:rsidRPr="00FB32E4">
        <w:rPr>
          <w:rFonts w:ascii="Arial" w:hAnsi="Arial" w:cs="Arial"/>
          <w:sz w:val="24"/>
          <w:szCs w:val="24"/>
        </w:rPr>
        <w:t xml:space="preserve">Please get to me in writing. Almost impossible to keep.  </w:t>
      </w:r>
    </w:p>
    <w:p w14:paraId="1290294A" w14:textId="235FA916" w:rsidR="009B1D02" w:rsidRPr="00FB32E4" w:rsidRDefault="009B1D02" w:rsidP="00FB32E4">
      <w:pPr>
        <w:pStyle w:val="ListParagraph"/>
        <w:numPr>
          <w:ilvl w:val="5"/>
          <w:numId w:val="1"/>
        </w:numPr>
        <w:rPr>
          <w:rFonts w:ascii="Arial" w:hAnsi="Arial" w:cs="Arial"/>
          <w:sz w:val="24"/>
          <w:szCs w:val="24"/>
        </w:rPr>
      </w:pPr>
      <w:r w:rsidRPr="00FB32E4">
        <w:rPr>
          <w:rFonts w:ascii="Arial" w:hAnsi="Arial" w:cs="Arial"/>
          <w:sz w:val="24"/>
          <w:szCs w:val="24"/>
        </w:rPr>
        <w:t>I understand PTO now, it makes sense to me.</w:t>
      </w:r>
    </w:p>
    <w:p w14:paraId="2730D68F" w14:textId="1D8C1975" w:rsidR="009B1D02" w:rsidRDefault="00FB32E4" w:rsidP="0034142B">
      <w:pPr>
        <w:pStyle w:val="ListParagraph"/>
        <w:numPr>
          <w:ilvl w:val="5"/>
          <w:numId w:val="1"/>
        </w:numPr>
        <w:rPr>
          <w:rFonts w:ascii="Arial" w:hAnsi="Arial" w:cs="Arial"/>
          <w:sz w:val="24"/>
          <w:szCs w:val="24"/>
        </w:rPr>
      </w:pPr>
      <w:r>
        <w:rPr>
          <w:rFonts w:ascii="Arial" w:hAnsi="Arial" w:cs="Arial"/>
          <w:sz w:val="24"/>
          <w:szCs w:val="24"/>
        </w:rPr>
        <w:lastRenderedPageBreak/>
        <w:t xml:space="preserve">Comment: </w:t>
      </w:r>
      <w:r w:rsidR="009B1D02">
        <w:rPr>
          <w:rFonts w:ascii="Arial" w:hAnsi="Arial" w:cs="Arial"/>
          <w:sz w:val="24"/>
          <w:szCs w:val="24"/>
        </w:rPr>
        <w:t xml:space="preserve">This is a very small employer (3 employees) </w:t>
      </w:r>
      <w:r>
        <w:rPr>
          <w:rFonts w:ascii="Arial" w:hAnsi="Arial" w:cs="Arial"/>
          <w:sz w:val="24"/>
          <w:szCs w:val="24"/>
        </w:rPr>
        <w:t xml:space="preserve">which requires more flexibility </w:t>
      </w:r>
      <w:r w:rsidR="009B1D02">
        <w:rPr>
          <w:rFonts w:ascii="Arial" w:hAnsi="Arial" w:cs="Arial"/>
          <w:sz w:val="24"/>
          <w:szCs w:val="24"/>
        </w:rPr>
        <w:t xml:space="preserve">and we tried to keep it simple.  </w:t>
      </w:r>
      <w:r>
        <w:rPr>
          <w:rFonts w:ascii="Arial" w:hAnsi="Arial" w:cs="Arial"/>
          <w:sz w:val="24"/>
          <w:szCs w:val="24"/>
        </w:rPr>
        <w:t>We h</w:t>
      </w:r>
      <w:r w:rsidR="009B1D02">
        <w:rPr>
          <w:rFonts w:ascii="Arial" w:hAnsi="Arial" w:cs="Arial"/>
          <w:sz w:val="24"/>
          <w:szCs w:val="24"/>
        </w:rPr>
        <w:t>ave and employment professional on the Committee.  Don’t want to be overly formal or hamstring</w:t>
      </w:r>
      <w:r>
        <w:rPr>
          <w:rFonts w:ascii="Arial" w:hAnsi="Arial" w:cs="Arial"/>
          <w:sz w:val="24"/>
          <w:szCs w:val="24"/>
        </w:rPr>
        <w:t xml:space="preserve"> the ED.</w:t>
      </w:r>
      <w:r w:rsidR="009B1D02">
        <w:rPr>
          <w:rFonts w:ascii="Arial" w:hAnsi="Arial" w:cs="Arial"/>
          <w:sz w:val="24"/>
          <w:szCs w:val="24"/>
        </w:rPr>
        <w:t xml:space="preserve">  </w:t>
      </w:r>
    </w:p>
    <w:p w14:paraId="56C73EF7" w14:textId="00E5CC8D" w:rsidR="009B1D02" w:rsidRPr="0034142B" w:rsidRDefault="009B1D02" w:rsidP="00C87ACC">
      <w:pPr>
        <w:pStyle w:val="ListParagraph"/>
        <w:numPr>
          <w:ilvl w:val="4"/>
          <w:numId w:val="24"/>
        </w:numPr>
        <w:rPr>
          <w:rFonts w:ascii="Arial" w:hAnsi="Arial" w:cs="Arial"/>
          <w:sz w:val="24"/>
          <w:szCs w:val="24"/>
        </w:rPr>
      </w:pPr>
      <w:r>
        <w:rPr>
          <w:rFonts w:ascii="Arial" w:hAnsi="Arial" w:cs="Arial"/>
          <w:sz w:val="24"/>
          <w:szCs w:val="24"/>
        </w:rPr>
        <w:t>Consensus: Take back to HPRC and Pam will put a list of polices together.</w:t>
      </w:r>
      <w:r w:rsidR="00C87ACC">
        <w:rPr>
          <w:rFonts w:ascii="Arial" w:hAnsi="Arial" w:cs="Arial"/>
          <w:sz w:val="24"/>
          <w:szCs w:val="24"/>
        </w:rPr>
        <w:t xml:space="preserve">  </w:t>
      </w:r>
      <w:r w:rsidR="00C87ACC" w:rsidRPr="00C87ACC">
        <w:rPr>
          <w:rFonts w:ascii="Arial" w:hAnsi="Arial" w:cs="Arial"/>
          <w:b/>
          <w:sz w:val="24"/>
          <w:szCs w:val="24"/>
          <w:highlight w:val="yellow"/>
        </w:rPr>
        <w:t>Action Item:  Nancy will take back to HR Committee with the suggestions.  Earl will send his suggestions to Nancy in writing and Bob will have Pam put a list of existing policies together.</w:t>
      </w:r>
    </w:p>
    <w:p w14:paraId="37002818" w14:textId="5FBE3271" w:rsidR="00542425" w:rsidRPr="00542425" w:rsidRDefault="00542425" w:rsidP="00542425">
      <w:pPr>
        <w:ind w:left="1800"/>
        <w:rPr>
          <w:rFonts w:ascii="Arial" w:hAnsi="Arial" w:cs="Arial"/>
          <w:sz w:val="24"/>
          <w:szCs w:val="24"/>
        </w:rPr>
      </w:pPr>
    </w:p>
    <w:p w14:paraId="1F986B75" w14:textId="39793F59" w:rsidR="00F63654" w:rsidRDefault="000C175D" w:rsidP="00F63654">
      <w:pPr>
        <w:pStyle w:val="ListParagraph"/>
        <w:numPr>
          <w:ilvl w:val="2"/>
          <w:numId w:val="1"/>
        </w:numPr>
        <w:rPr>
          <w:rFonts w:ascii="Arial" w:hAnsi="Arial" w:cs="Arial"/>
          <w:sz w:val="24"/>
          <w:szCs w:val="24"/>
        </w:rPr>
      </w:pPr>
      <w:r>
        <w:rPr>
          <w:rFonts w:ascii="Arial" w:hAnsi="Arial" w:cs="Arial"/>
          <w:sz w:val="24"/>
          <w:szCs w:val="24"/>
        </w:rPr>
        <w:t xml:space="preserve">Discussion of CTC </w:t>
      </w:r>
      <w:r w:rsidR="00F63654">
        <w:rPr>
          <w:rFonts w:ascii="Arial" w:hAnsi="Arial" w:cs="Arial"/>
          <w:sz w:val="24"/>
          <w:szCs w:val="24"/>
        </w:rPr>
        <w:t>Translation guideline</w:t>
      </w:r>
      <w:r w:rsidR="00C87ACC">
        <w:rPr>
          <w:rFonts w:ascii="Arial" w:hAnsi="Arial" w:cs="Arial"/>
          <w:sz w:val="24"/>
          <w:szCs w:val="24"/>
        </w:rPr>
        <w:t xml:space="preserve"> – </w:t>
      </w:r>
      <w:r w:rsidR="00C87ACC">
        <w:rPr>
          <w:rFonts w:ascii="Arial" w:hAnsi="Arial" w:cs="Arial"/>
          <w:b/>
          <w:sz w:val="24"/>
          <w:szCs w:val="24"/>
        </w:rPr>
        <w:t>Tabled</w:t>
      </w:r>
    </w:p>
    <w:p w14:paraId="489A4ABD" w14:textId="7A82B099" w:rsidR="00B808B6" w:rsidRDefault="000A30F6" w:rsidP="000A30F6">
      <w:pPr>
        <w:pStyle w:val="ListParagraph"/>
        <w:numPr>
          <w:ilvl w:val="2"/>
          <w:numId w:val="1"/>
        </w:numPr>
        <w:rPr>
          <w:rFonts w:ascii="Arial" w:hAnsi="Arial" w:cs="Arial"/>
          <w:sz w:val="24"/>
          <w:szCs w:val="24"/>
        </w:rPr>
      </w:pPr>
      <w:r>
        <w:rPr>
          <w:rFonts w:ascii="Arial" w:hAnsi="Arial" w:cs="Arial"/>
          <w:sz w:val="24"/>
          <w:szCs w:val="24"/>
        </w:rPr>
        <w:t>Contribution Policy (</w:t>
      </w:r>
      <w:r w:rsidRPr="000A30F6">
        <w:rPr>
          <w:rFonts w:ascii="Arial" w:hAnsi="Arial" w:cs="Arial"/>
          <w:sz w:val="24"/>
          <w:szCs w:val="24"/>
        </w:rPr>
        <w:t>Draft Contribution Policy</w:t>
      </w:r>
      <w:r>
        <w:rPr>
          <w:rFonts w:ascii="Arial" w:hAnsi="Arial" w:cs="Arial"/>
          <w:sz w:val="24"/>
          <w:szCs w:val="24"/>
        </w:rPr>
        <w:t>)</w:t>
      </w:r>
    </w:p>
    <w:p w14:paraId="02BDDBFD" w14:textId="5D10CB4C" w:rsidR="00252C63" w:rsidRDefault="00252C63" w:rsidP="00252C63">
      <w:pPr>
        <w:pStyle w:val="ListParagraph"/>
        <w:numPr>
          <w:ilvl w:val="3"/>
          <w:numId w:val="1"/>
        </w:numPr>
        <w:rPr>
          <w:rFonts w:ascii="Arial" w:hAnsi="Arial" w:cs="Arial"/>
          <w:sz w:val="24"/>
          <w:szCs w:val="24"/>
        </w:rPr>
      </w:pPr>
      <w:r>
        <w:rPr>
          <w:rFonts w:ascii="Arial" w:hAnsi="Arial" w:cs="Arial"/>
          <w:sz w:val="24"/>
          <w:szCs w:val="24"/>
        </w:rPr>
        <w:t>Idea of BFSC to get a policy was to make clear primarily to cap with regards to designated giving and regular donations</w:t>
      </w:r>
      <w:r w:rsidR="00C87ACC">
        <w:rPr>
          <w:rFonts w:ascii="Arial" w:hAnsi="Arial" w:cs="Arial"/>
          <w:sz w:val="24"/>
          <w:szCs w:val="24"/>
        </w:rPr>
        <w:t>.</w:t>
      </w:r>
    </w:p>
    <w:p w14:paraId="6B1B97C7" w14:textId="482822F5" w:rsidR="00252C63" w:rsidRDefault="00C87ACC" w:rsidP="00252C63">
      <w:pPr>
        <w:pStyle w:val="ListParagraph"/>
        <w:numPr>
          <w:ilvl w:val="4"/>
          <w:numId w:val="1"/>
        </w:numPr>
        <w:rPr>
          <w:rFonts w:ascii="Arial" w:hAnsi="Arial" w:cs="Arial"/>
          <w:sz w:val="24"/>
          <w:szCs w:val="24"/>
        </w:rPr>
      </w:pPr>
      <w:r>
        <w:rPr>
          <w:rFonts w:ascii="Arial" w:hAnsi="Arial" w:cs="Arial"/>
          <w:sz w:val="24"/>
          <w:szCs w:val="24"/>
        </w:rPr>
        <w:t xml:space="preserve">Q: </w:t>
      </w:r>
      <w:r w:rsidR="00252C63">
        <w:rPr>
          <w:rFonts w:ascii="Arial" w:hAnsi="Arial" w:cs="Arial"/>
          <w:sz w:val="24"/>
          <w:szCs w:val="24"/>
        </w:rPr>
        <w:t xml:space="preserve">Is PR capped </w:t>
      </w:r>
      <w:r>
        <w:rPr>
          <w:rFonts w:ascii="Arial" w:hAnsi="Arial" w:cs="Arial"/>
          <w:sz w:val="24"/>
          <w:szCs w:val="24"/>
        </w:rPr>
        <w:t xml:space="preserve">A: No. </w:t>
      </w:r>
      <w:r w:rsidR="00252C63">
        <w:rPr>
          <w:rFonts w:ascii="Arial" w:hAnsi="Arial" w:cs="Arial"/>
          <w:sz w:val="24"/>
          <w:szCs w:val="24"/>
        </w:rPr>
        <w:t xml:space="preserve">–should it </w:t>
      </w:r>
      <w:r>
        <w:rPr>
          <w:rFonts w:ascii="Arial" w:hAnsi="Arial" w:cs="Arial"/>
          <w:sz w:val="24"/>
          <w:szCs w:val="24"/>
        </w:rPr>
        <w:t>say that</w:t>
      </w:r>
      <w:r w:rsidR="00252C63">
        <w:rPr>
          <w:rFonts w:ascii="Arial" w:hAnsi="Arial" w:cs="Arial"/>
          <w:sz w:val="24"/>
          <w:szCs w:val="24"/>
        </w:rPr>
        <w:t>?  Designated Giving and Contribution should be name of Policy. What about employee designated giving which is not allowed</w:t>
      </w:r>
      <w:r>
        <w:rPr>
          <w:rFonts w:ascii="Arial" w:hAnsi="Arial" w:cs="Arial"/>
          <w:sz w:val="24"/>
          <w:szCs w:val="24"/>
        </w:rPr>
        <w:t>, should something be included on that?</w:t>
      </w:r>
      <w:r w:rsidR="00252C63">
        <w:rPr>
          <w:rFonts w:ascii="Arial" w:hAnsi="Arial" w:cs="Arial"/>
          <w:sz w:val="24"/>
          <w:szCs w:val="24"/>
        </w:rPr>
        <w:t xml:space="preserve">  </w:t>
      </w:r>
    </w:p>
    <w:p w14:paraId="2C236925" w14:textId="709927A6" w:rsidR="00252C63" w:rsidRDefault="00252C63" w:rsidP="00252C63">
      <w:pPr>
        <w:pStyle w:val="ListParagraph"/>
        <w:numPr>
          <w:ilvl w:val="4"/>
          <w:numId w:val="1"/>
        </w:numPr>
        <w:rPr>
          <w:rFonts w:ascii="Arial" w:hAnsi="Arial" w:cs="Arial"/>
          <w:sz w:val="24"/>
          <w:szCs w:val="24"/>
        </w:rPr>
      </w:pPr>
      <w:r>
        <w:rPr>
          <w:rFonts w:ascii="Arial" w:hAnsi="Arial" w:cs="Arial"/>
          <w:sz w:val="24"/>
          <w:szCs w:val="24"/>
        </w:rPr>
        <w:t>There is no Designated Giving Policy yet. (</w:t>
      </w:r>
      <w:proofErr w:type="spellStart"/>
      <w:proofErr w:type="gramStart"/>
      <w:r>
        <w:rPr>
          <w:rFonts w:ascii="Arial" w:hAnsi="Arial" w:cs="Arial"/>
          <w:sz w:val="24"/>
          <w:szCs w:val="24"/>
        </w:rPr>
        <w:t>lets</w:t>
      </w:r>
      <w:proofErr w:type="spellEnd"/>
      <w:proofErr w:type="gramEnd"/>
      <w:r>
        <w:rPr>
          <w:rFonts w:ascii="Arial" w:hAnsi="Arial" w:cs="Arial"/>
          <w:sz w:val="24"/>
          <w:szCs w:val="24"/>
        </w:rPr>
        <w:t xml:space="preserve"> leave in there)</w:t>
      </w:r>
    </w:p>
    <w:p w14:paraId="1B9B3839" w14:textId="50109E82" w:rsidR="00252C63" w:rsidRDefault="00252C63" w:rsidP="00252C63">
      <w:pPr>
        <w:pStyle w:val="ListParagraph"/>
        <w:numPr>
          <w:ilvl w:val="4"/>
          <w:numId w:val="1"/>
        </w:numPr>
        <w:rPr>
          <w:rFonts w:ascii="Arial" w:hAnsi="Arial" w:cs="Arial"/>
          <w:sz w:val="24"/>
          <w:szCs w:val="24"/>
        </w:rPr>
      </w:pPr>
      <w:r>
        <w:rPr>
          <w:rFonts w:ascii="Arial" w:hAnsi="Arial" w:cs="Arial"/>
          <w:sz w:val="24"/>
          <w:szCs w:val="24"/>
        </w:rPr>
        <w:t>I’m opposed to putting in an example for employer giving programs.</w:t>
      </w:r>
    </w:p>
    <w:p w14:paraId="247750B6" w14:textId="5D59EA83" w:rsidR="00252C63" w:rsidRDefault="00252C63" w:rsidP="00252C63">
      <w:pPr>
        <w:pStyle w:val="ListParagraph"/>
        <w:numPr>
          <w:ilvl w:val="4"/>
          <w:numId w:val="1"/>
        </w:numPr>
        <w:rPr>
          <w:rFonts w:ascii="Arial" w:hAnsi="Arial" w:cs="Arial"/>
          <w:sz w:val="24"/>
          <w:szCs w:val="24"/>
        </w:rPr>
      </w:pPr>
      <w:r>
        <w:rPr>
          <w:rFonts w:ascii="Arial" w:hAnsi="Arial" w:cs="Arial"/>
          <w:sz w:val="24"/>
          <w:szCs w:val="24"/>
        </w:rPr>
        <w:t>Rather than example, cannot accept donations from non-members or businesses.</w:t>
      </w:r>
    </w:p>
    <w:p w14:paraId="5D868106" w14:textId="64EEEA1D" w:rsidR="0079740D" w:rsidRPr="00C87ACC" w:rsidRDefault="0079740D" w:rsidP="00252C63">
      <w:pPr>
        <w:pStyle w:val="ListParagraph"/>
        <w:numPr>
          <w:ilvl w:val="4"/>
          <w:numId w:val="1"/>
        </w:numPr>
        <w:rPr>
          <w:rFonts w:ascii="Arial" w:hAnsi="Arial" w:cs="Arial"/>
          <w:sz w:val="24"/>
          <w:szCs w:val="24"/>
          <w:highlight w:val="yellow"/>
        </w:rPr>
      </w:pPr>
      <w:r>
        <w:rPr>
          <w:rFonts w:ascii="Arial" w:hAnsi="Arial" w:cs="Arial"/>
          <w:sz w:val="24"/>
          <w:szCs w:val="24"/>
        </w:rPr>
        <w:t xml:space="preserve">Consensus: Take back to </w:t>
      </w:r>
      <w:r w:rsidR="00C87ACC">
        <w:rPr>
          <w:rFonts w:ascii="Arial" w:hAnsi="Arial" w:cs="Arial"/>
          <w:sz w:val="24"/>
          <w:szCs w:val="24"/>
        </w:rPr>
        <w:t>B</w:t>
      </w:r>
      <w:r>
        <w:rPr>
          <w:rFonts w:ascii="Arial" w:hAnsi="Arial" w:cs="Arial"/>
          <w:sz w:val="24"/>
          <w:szCs w:val="24"/>
        </w:rPr>
        <w:t xml:space="preserve">FC to look at </w:t>
      </w:r>
      <w:r w:rsidR="00C87ACC">
        <w:rPr>
          <w:rFonts w:ascii="Arial" w:hAnsi="Arial" w:cs="Arial"/>
          <w:sz w:val="24"/>
          <w:szCs w:val="24"/>
        </w:rPr>
        <w:t xml:space="preserve">proposals </w:t>
      </w:r>
      <w:r w:rsidR="00C87ACC" w:rsidRPr="00C87ACC">
        <w:rPr>
          <w:rFonts w:ascii="Arial" w:hAnsi="Arial" w:cs="Arial"/>
          <w:b/>
          <w:sz w:val="24"/>
          <w:szCs w:val="24"/>
          <w:highlight w:val="yellow"/>
        </w:rPr>
        <w:t>AI: Rich will take back to the BFC with the above suggestions.</w:t>
      </w:r>
    </w:p>
    <w:p w14:paraId="092DE179" w14:textId="62F6A6AF" w:rsidR="00252C63" w:rsidRDefault="00252C63" w:rsidP="00252C63">
      <w:pPr>
        <w:pStyle w:val="ListParagraph"/>
        <w:numPr>
          <w:ilvl w:val="0"/>
          <w:numId w:val="1"/>
        </w:numPr>
        <w:rPr>
          <w:rFonts w:ascii="Arial" w:hAnsi="Arial" w:cs="Arial"/>
          <w:sz w:val="24"/>
          <w:szCs w:val="24"/>
        </w:rPr>
      </w:pPr>
      <w:r>
        <w:rPr>
          <w:rFonts w:ascii="Arial" w:hAnsi="Arial" w:cs="Arial"/>
          <w:sz w:val="24"/>
          <w:szCs w:val="24"/>
        </w:rPr>
        <w:t>One more announcement</w:t>
      </w:r>
      <w:r w:rsidR="00C87ACC">
        <w:rPr>
          <w:rFonts w:ascii="Arial" w:hAnsi="Arial" w:cs="Arial"/>
          <w:sz w:val="24"/>
          <w:szCs w:val="24"/>
        </w:rPr>
        <w:t>:</w:t>
      </w:r>
      <w:r>
        <w:rPr>
          <w:rFonts w:ascii="Arial" w:hAnsi="Arial" w:cs="Arial"/>
          <w:sz w:val="24"/>
          <w:szCs w:val="24"/>
        </w:rPr>
        <w:t xml:space="preserve"> Got our usual 12k contribution after correspondence with </w:t>
      </w:r>
      <w:r w:rsidR="00C87ACC">
        <w:rPr>
          <w:rFonts w:ascii="Arial" w:hAnsi="Arial" w:cs="Arial"/>
          <w:sz w:val="24"/>
          <w:szCs w:val="24"/>
        </w:rPr>
        <w:t xml:space="preserve">regularly contributing </w:t>
      </w:r>
      <w:r w:rsidR="0079740D">
        <w:rPr>
          <w:rFonts w:ascii="Arial" w:hAnsi="Arial" w:cs="Arial"/>
          <w:sz w:val="24"/>
          <w:szCs w:val="24"/>
        </w:rPr>
        <w:t>member.</w:t>
      </w:r>
      <w:r w:rsidR="00C87ACC">
        <w:rPr>
          <w:rFonts w:ascii="Arial" w:hAnsi="Arial" w:cs="Arial"/>
          <w:sz w:val="24"/>
          <w:szCs w:val="24"/>
        </w:rPr>
        <w:t xml:space="preserve">  We are grateful for his generosity.</w:t>
      </w:r>
    </w:p>
    <w:p w14:paraId="2B656649" w14:textId="77777777" w:rsidR="00C87ACC" w:rsidRDefault="00C87ACC" w:rsidP="00C87ACC">
      <w:pPr>
        <w:pStyle w:val="ListParagraph"/>
        <w:ind w:left="360"/>
        <w:rPr>
          <w:rFonts w:ascii="Arial" w:hAnsi="Arial" w:cs="Arial"/>
          <w:sz w:val="24"/>
          <w:szCs w:val="24"/>
        </w:rPr>
      </w:pPr>
    </w:p>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t>Adjournment</w:t>
      </w:r>
    </w:p>
    <w:p w14:paraId="56E61109" w14:textId="474460DF"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58658725"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(David F.</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6"/>
        <w:gridCol w:w="2757"/>
        <w:gridCol w:w="2757"/>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C87ACC" w:rsidRDefault="0080720C" w:rsidP="00E159FF">
            <w:pPr>
              <w:rPr>
                <w:rFonts w:ascii="Arial" w:hAnsi="Arial" w:cs="Arial"/>
                <w:b/>
                <w:strike/>
                <w:sz w:val="24"/>
                <w:szCs w:val="24"/>
              </w:rPr>
            </w:pPr>
            <w:r w:rsidRPr="00C87ACC">
              <w:rPr>
                <w:rFonts w:ascii="Arial" w:hAnsi="Arial" w:cs="Arial"/>
                <w:b/>
                <w:strike/>
                <w:sz w:val="24"/>
                <w:szCs w:val="24"/>
              </w:rPr>
              <w:t>9 Dec 2017 – Interim</w:t>
            </w:r>
          </w:p>
        </w:tc>
        <w:tc>
          <w:tcPr>
            <w:tcW w:w="3117" w:type="dxa"/>
          </w:tcPr>
          <w:p w14:paraId="0AD573F3" w14:textId="1C5DA9D2" w:rsidR="00B876D1" w:rsidRPr="0080720C" w:rsidRDefault="0080720C" w:rsidP="00E159FF">
            <w:pPr>
              <w:rPr>
                <w:rFonts w:ascii="Arial" w:hAnsi="Arial" w:cs="Arial"/>
                <w:sz w:val="24"/>
                <w:szCs w:val="24"/>
              </w:rPr>
            </w:pPr>
            <w:r>
              <w:rPr>
                <w:rFonts w:ascii="Arial" w:hAnsi="Arial" w:cs="Arial"/>
                <w:sz w:val="24"/>
                <w:szCs w:val="24"/>
              </w:rPr>
              <w:t>13 Jan 2018 – Regular</w:t>
            </w:r>
          </w:p>
        </w:tc>
        <w:tc>
          <w:tcPr>
            <w:tcW w:w="3117" w:type="dxa"/>
          </w:tcPr>
          <w:p w14:paraId="39CDF863" w14:textId="431D2135" w:rsidR="00B876D1" w:rsidRPr="0080720C" w:rsidRDefault="0080720C" w:rsidP="00E159FF">
            <w:pPr>
              <w:rPr>
                <w:rFonts w:ascii="Arial" w:hAnsi="Arial" w:cs="Arial"/>
                <w:sz w:val="24"/>
                <w:szCs w:val="24"/>
              </w:rPr>
            </w:pPr>
            <w:r>
              <w:rPr>
                <w:rFonts w:ascii="Arial" w:hAnsi="Arial" w:cs="Arial"/>
                <w:sz w:val="24"/>
                <w:szCs w:val="24"/>
              </w:rPr>
              <w:t>10 Feb 2018 – Interim</w:t>
            </w:r>
          </w:p>
        </w:tc>
      </w:tr>
      <w:tr w:rsidR="0080720C" w14:paraId="29CCF12B" w14:textId="77777777" w:rsidTr="00B876D1">
        <w:tc>
          <w:tcPr>
            <w:tcW w:w="3116" w:type="dxa"/>
          </w:tcPr>
          <w:p w14:paraId="076F04C4" w14:textId="75302892" w:rsidR="00B876D1" w:rsidRPr="0080720C" w:rsidRDefault="0080720C" w:rsidP="00E159FF">
            <w:pPr>
              <w:rPr>
                <w:rFonts w:ascii="Arial" w:hAnsi="Arial" w:cs="Arial"/>
                <w:sz w:val="24"/>
                <w:szCs w:val="24"/>
              </w:rPr>
            </w:pPr>
            <w:r>
              <w:rPr>
                <w:rFonts w:ascii="Arial" w:hAnsi="Arial" w:cs="Arial"/>
                <w:sz w:val="24"/>
                <w:szCs w:val="24"/>
              </w:rPr>
              <w:t>10 Mar 2018 – Regular</w:t>
            </w:r>
          </w:p>
        </w:tc>
        <w:tc>
          <w:tcPr>
            <w:tcW w:w="3117" w:type="dxa"/>
          </w:tcPr>
          <w:p w14:paraId="4916907F" w14:textId="55068AFF" w:rsidR="00B876D1" w:rsidRPr="0080720C" w:rsidRDefault="0080720C" w:rsidP="00E159FF">
            <w:pPr>
              <w:rPr>
                <w:rFonts w:ascii="Arial" w:hAnsi="Arial" w:cs="Arial"/>
                <w:sz w:val="24"/>
                <w:szCs w:val="24"/>
              </w:rPr>
            </w:pPr>
            <w:r>
              <w:rPr>
                <w:rFonts w:ascii="Arial" w:hAnsi="Arial" w:cs="Arial"/>
                <w:sz w:val="24"/>
                <w:szCs w:val="24"/>
              </w:rPr>
              <w:t>14 Apr 2018 – Interim</w:t>
            </w:r>
          </w:p>
        </w:tc>
        <w:tc>
          <w:tcPr>
            <w:tcW w:w="3117" w:type="dxa"/>
          </w:tcPr>
          <w:p w14:paraId="01B221F2" w14:textId="4017931D" w:rsidR="00B876D1" w:rsidRPr="0080720C" w:rsidRDefault="0080720C" w:rsidP="00E159FF">
            <w:pPr>
              <w:rPr>
                <w:rFonts w:ascii="Arial" w:hAnsi="Arial" w:cs="Arial"/>
                <w:sz w:val="24"/>
                <w:szCs w:val="24"/>
              </w:rPr>
            </w:pPr>
            <w:r>
              <w:rPr>
                <w:rFonts w:ascii="Arial" w:hAnsi="Arial" w:cs="Arial"/>
                <w:sz w:val="24"/>
                <w:szCs w:val="24"/>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BBAB" w14:textId="77777777" w:rsidR="001A498E" w:rsidRDefault="001A498E" w:rsidP="00282BED">
      <w:r>
        <w:separator/>
      </w:r>
    </w:p>
  </w:endnote>
  <w:endnote w:type="continuationSeparator" w:id="0">
    <w:p w14:paraId="2320DF7F" w14:textId="77777777" w:rsidR="001A498E" w:rsidRDefault="001A498E"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EE34" w14:textId="03D9B2B2" w:rsidR="00FB32E4" w:rsidRDefault="00FB32E4" w:rsidP="00FD3490">
    <w:pPr>
      <w:pStyle w:val="Footer"/>
      <w:jc w:val="center"/>
    </w:pPr>
    <w:r>
      <w:t xml:space="preserve">Page </w:t>
    </w:r>
    <w:r>
      <w:fldChar w:fldCharType="begin"/>
    </w:r>
    <w:r>
      <w:instrText xml:space="preserve"> PAGE   \* MERGEFORMAT </w:instrText>
    </w:r>
    <w:r>
      <w:fldChar w:fldCharType="separate"/>
    </w:r>
    <w:r w:rsidR="00651E40">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9D9B" w14:textId="77777777" w:rsidR="001A498E" w:rsidRDefault="001A498E" w:rsidP="00282BED">
      <w:r>
        <w:separator/>
      </w:r>
    </w:p>
  </w:footnote>
  <w:footnote w:type="continuationSeparator" w:id="0">
    <w:p w14:paraId="7B36CC28" w14:textId="77777777" w:rsidR="001A498E" w:rsidRDefault="001A498E" w:rsidP="00282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003" w14:textId="3C92CDD9" w:rsidR="00FB32E4" w:rsidRDefault="008B08F1">
    <w:pPr>
      <w:pStyle w:val="Header"/>
    </w:pPr>
    <w:r>
      <w:t>Minutes</w:t>
    </w:r>
  </w:p>
  <w:p w14:paraId="1A13EB17" w14:textId="7CB56A5A" w:rsidR="00FB32E4" w:rsidRDefault="00FB32E4">
    <w:pPr>
      <w:pStyle w:val="Header"/>
      <w:pBdr>
        <w:bottom w:val="single" w:sz="12" w:space="1" w:color="auto"/>
      </w:pBdr>
    </w:pPr>
    <w:r>
      <w:t>9 December 2017 – Interim Board Meeting</w:t>
    </w:r>
  </w:p>
  <w:p w14:paraId="56BDFB9A" w14:textId="77777777" w:rsidR="008B08F1" w:rsidRDefault="008B08F1">
    <w:pPr>
      <w:pStyle w:val="Header"/>
      <w:pBdr>
        <w:bottom w:val="single" w:sz="12" w:space="1" w:color="auto"/>
      </w:pBdr>
    </w:pPr>
  </w:p>
  <w:p w14:paraId="2650EEE5" w14:textId="77777777" w:rsidR="00FB32E4" w:rsidRDefault="00FB32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729E" w14:textId="492171B4" w:rsidR="00FB32E4" w:rsidRDefault="00FB32E4"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FB32E4" w:rsidRDefault="00FB32E4"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FB32E4" w:rsidRDefault="00FB32E4"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FB32E4" w:rsidRDefault="00FB32E4" w:rsidP="00442D7D">
    <w:pPr>
      <w:jc w:val="center"/>
      <w:rPr>
        <w:rFonts w:ascii="Arial" w:hAnsi="Arial" w:cs="Arial"/>
        <w:sz w:val="28"/>
        <w:szCs w:val="28"/>
      </w:rPr>
    </w:pPr>
  </w:p>
  <w:p w14:paraId="028E1332" w14:textId="63EF30C0" w:rsidR="00FB32E4" w:rsidRPr="00282BED" w:rsidRDefault="00FB32E4" w:rsidP="00442D7D">
    <w:pPr>
      <w:jc w:val="center"/>
      <w:rPr>
        <w:rFonts w:ascii="Arial" w:hAnsi="Arial" w:cs="Arial"/>
        <w:sz w:val="28"/>
        <w:szCs w:val="28"/>
      </w:rPr>
    </w:pPr>
    <w:r>
      <w:rPr>
        <w:rFonts w:ascii="Arial" w:hAnsi="Arial" w:cs="Arial"/>
        <w:sz w:val="28"/>
        <w:szCs w:val="28"/>
      </w:rPr>
      <w:t>BOARD OF TRUSTEES INTERIM MEETING MINUTES</w:t>
    </w:r>
  </w:p>
  <w:p w14:paraId="1F831BF0" w14:textId="3378B386" w:rsidR="00FB32E4" w:rsidRDefault="00FB32E4" w:rsidP="00442D7D">
    <w:pPr>
      <w:jc w:val="center"/>
      <w:rPr>
        <w:rFonts w:ascii="Arial" w:hAnsi="Arial" w:cs="Arial"/>
        <w:sz w:val="24"/>
        <w:szCs w:val="24"/>
      </w:rPr>
    </w:pPr>
    <w:r w:rsidRPr="00282BED">
      <w:rPr>
        <w:rFonts w:ascii="Arial" w:hAnsi="Arial" w:cs="Arial"/>
        <w:sz w:val="24"/>
        <w:szCs w:val="24"/>
      </w:rPr>
      <w:t>Saturday</w:t>
    </w:r>
    <w:r>
      <w:rPr>
        <w:rFonts w:ascii="Arial" w:hAnsi="Arial" w:cs="Arial"/>
        <w:sz w:val="24"/>
        <w:szCs w:val="24"/>
      </w:rPr>
      <w:t>, 9 December 2017</w:t>
    </w:r>
  </w:p>
  <w:p w14:paraId="6EE337FE" w14:textId="77777777" w:rsidR="00FB32E4" w:rsidRDefault="00FB3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F07"/>
    <w:multiLevelType w:val="multilevel"/>
    <w:tmpl w:val="02CC960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E202A5"/>
    <w:multiLevelType w:val="multilevel"/>
    <w:tmpl w:val="51163926"/>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2"/>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F93FB8"/>
    <w:multiLevelType w:val="multilevel"/>
    <w:tmpl w:val="6FB4DF4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6805F6"/>
    <w:multiLevelType w:val="multilevel"/>
    <w:tmpl w:val="51163926"/>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2"/>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C6E70"/>
    <w:multiLevelType w:val="multilevel"/>
    <w:tmpl w:val="294832D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2A2A7C"/>
    <w:multiLevelType w:val="hybridMultilevel"/>
    <w:tmpl w:val="0FD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67534"/>
    <w:multiLevelType w:val="multilevel"/>
    <w:tmpl w:val="B72EE9F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513CCE"/>
    <w:multiLevelType w:val="multilevel"/>
    <w:tmpl w:val="088C2C8E"/>
    <w:numStyleLink w:val="Style1"/>
  </w:abstractNum>
  <w:abstractNum w:abstractNumId="13">
    <w:nsid w:val="42C83832"/>
    <w:multiLevelType w:val="multilevel"/>
    <w:tmpl w:val="0E0E76D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DA102B"/>
    <w:multiLevelType w:val="multilevel"/>
    <w:tmpl w:val="C9101B8A"/>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DD6D97"/>
    <w:multiLevelType w:val="multilevel"/>
    <w:tmpl w:val="B72EE9F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D1ABD"/>
    <w:multiLevelType w:val="multilevel"/>
    <w:tmpl w:val="37FE5CF6"/>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F8670F"/>
    <w:multiLevelType w:val="multilevel"/>
    <w:tmpl w:val="B72EE9F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6"/>
  </w:num>
  <w:num w:numId="3">
    <w:abstractNumId w:val="12"/>
  </w:num>
  <w:num w:numId="4">
    <w:abstractNumId w:val="15"/>
  </w:num>
  <w:num w:numId="5">
    <w:abstractNumId w:val="6"/>
  </w:num>
  <w:num w:numId="6">
    <w:abstractNumId w:val="23"/>
  </w:num>
  <w:num w:numId="7">
    <w:abstractNumId w:val="17"/>
  </w:num>
  <w:num w:numId="8">
    <w:abstractNumId w:val="20"/>
  </w:num>
  <w:num w:numId="9">
    <w:abstractNumId w:val="3"/>
  </w:num>
  <w:num w:numId="10">
    <w:abstractNumId w:val="2"/>
  </w:num>
  <w:num w:numId="11">
    <w:abstractNumId w:val="8"/>
  </w:num>
  <w:num w:numId="12">
    <w:abstractNumId w:val="9"/>
  </w:num>
  <w:num w:numId="13">
    <w:abstractNumId w:val="21"/>
  </w:num>
  <w:num w:numId="14">
    <w:abstractNumId w:val="19"/>
  </w:num>
  <w:num w:numId="15">
    <w:abstractNumId w:val="18"/>
  </w:num>
  <w:num w:numId="16">
    <w:abstractNumId w:val="7"/>
  </w:num>
  <w:num w:numId="17">
    <w:abstractNumId w:val="24"/>
  </w:num>
  <w:num w:numId="18">
    <w:abstractNumId w:val="4"/>
  </w:num>
  <w:num w:numId="19">
    <w:abstractNumId w:val="11"/>
  </w:num>
  <w:num w:numId="20">
    <w:abstractNumId w:val="5"/>
  </w:num>
  <w:num w:numId="21">
    <w:abstractNumId w:val="1"/>
  </w:num>
  <w:num w:numId="22">
    <w:abstractNumId w:val="22"/>
  </w:num>
  <w:num w:numId="23">
    <w:abstractNumId w:val="1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ED"/>
    <w:rsid w:val="00000CF3"/>
    <w:rsid w:val="00006834"/>
    <w:rsid w:val="000168E4"/>
    <w:rsid w:val="00021FCF"/>
    <w:rsid w:val="00022064"/>
    <w:rsid w:val="0002218C"/>
    <w:rsid w:val="00023116"/>
    <w:rsid w:val="000237B1"/>
    <w:rsid w:val="00025B99"/>
    <w:rsid w:val="000314F6"/>
    <w:rsid w:val="00031843"/>
    <w:rsid w:val="00037EDA"/>
    <w:rsid w:val="00040A6A"/>
    <w:rsid w:val="0005010E"/>
    <w:rsid w:val="00056612"/>
    <w:rsid w:val="00060A3C"/>
    <w:rsid w:val="000624D8"/>
    <w:rsid w:val="00063123"/>
    <w:rsid w:val="000652D0"/>
    <w:rsid w:val="00083CEA"/>
    <w:rsid w:val="000A260E"/>
    <w:rsid w:val="000A2D6B"/>
    <w:rsid w:val="000A30F6"/>
    <w:rsid w:val="000A48F3"/>
    <w:rsid w:val="000B28CB"/>
    <w:rsid w:val="000B49BA"/>
    <w:rsid w:val="000B5714"/>
    <w:rsid w:val="000C175D"/>
    <w:rsid w:val="000C2084"/>
    <w:rsid w:val="000C6C7B"/>
    <w:rsid w:val="000C71E2"/>
    <w:rsid w:val="000D2B17"/>
    <w:rsid w:val="000D4E59"/>
    <w:rsid w:val="000D5BE3"/>
    <w:rsid w:val="000E7650"/>
    <w:rsid w:val="000E7E52"/>
    <w:rsid w:val="000F3F49"/>
    <w:rsid w:val="001006DD"/>
    <w:rsid w:val="001019DD"/>
    <w:rsid w:val="00102275"/>
    <w:rsid w:val="001023AC"/>
    <w:rsid w:val="0010544D"/>
    <w:rsid w:val="00117FA8"/>
    <w:rsid w:val="00120DDE"/>
    <w:rsid w:val="00127718"/>
    <w:rsid w:val="00132566"/>
    <w:rsid w:val="001325A3"/>
    <w:rsid w:val="00135D2F"/>
    <w:rsid w:val="00143F24"/>
    <w:rsid w:val="00145300"/>
    <w:rsid w:val="00146C30"/>
    <w:rsid w:val="00156E60"/>
    <w:rsid w:val="001613A1"/>
    <w:rsid w:val="00165696"/>
    <w:rsid w:val="0016656D"/>
    <w:rsid w:val="001833C3"/>
    <w:rsid w:val="00187E70"/>
    <w:rsid w:val="001904DC"/>
    <w:rsid w:val="001949E9"/>
    <w:rsid w:val="00195183"/>
    <w:rsid w:val="001A17FB"/>
    <w:rsid w:val="001A2E26"/>
    <w:rsid w:val="001A4551"/>
    <w:rsid w:val="001A498E"/>
    <w:rsid w:val="001A4BB3"/>
    <w:rsid w:val="001B1CDB"/>
    <w:rsid w:val="001B229E"/>
    <w:rsid w:val="001B4EC3"/>
    <w:rsid w:val="001B5B3E"/>
    <w:rsid w:val="001C0F7C"/>
    <w:rsid w:val="001C3E13"/>
    <w:rsid w:val="001C42BD"/>
    <w:rsid w:val="001C5BA5"/>
    <w:rsid w:val="001D19DC"/>
    <w:rsid w:val="001D44E6"/>
    <w:rsid w:val="001F7A5F"/>
    <w:rsid w:val="002019B9"/>
    <w:rsid w:val="0020675B"/>
    <w:rsid w:val="0021447A"/>
    <w:rsid w:val="00215912"/>
    <w:rsid w:val="00223CE1"/>
    <w:rsid w:val="00231026"/>
    <w:rsid w:val="00233D7C"/>
    <w:rsid w:val="002358F9"/>
    <w:rsid w:val="00241531"/>
    <w:rsid w:val="0024592A"/>
    <w:rsid w:val="002504FF"/>
    <w:rsid w:val="00250D9E"/>
    <w:rsid w:val="00252225"/>
    <w:rsid w:val="00252C63"/>
    <w:rsid w:val="00263A8B"/>
    <w:rsid w:val="00264C39"/>
    <w:rsid w:val="002767E3"/>
    <w:rsid w:val="00281F01"/>
    <w:rsid w:val="00282BED"/>
    <w:rsid w:val="002872A9"/>
    <w:rsid w:val="00290F84"/>
    <w:rsid w:val="00292EA4"/>
    <w:rsid w:val="0029435C"/>
    <w:rsid w:val="00296B79"/>
    <w:rsid w:val="002A0D6D"/>
    <w:rsid w:val="002A43C7"/>
    <w:rsid w:val="002A565D"/>
    <w:rsid w:val="002B1FDF"/>
    <w:rsid w:val="002B37B6"/>
    <w:rsid w:val="002B7295"/>
    <w:rsid w:val="002C46B4"/>
    <w:rsid w:val="002C603A"/>
    <w:rsid w:val="002C69A1"/>
    <w:rsid w:val="002D2762"/>
    <w:rsid w:val="002D51FF"/>
    <w:rsid w:val="002D5485"/>
    <w:rsid w:val="002D7F04"/>
    <w:rsid w:val="002E431B"/>
    <w:rsid w:val="002F4050"/>
    <w:rsid w:val="002F479F"/>
    <w:rsid w:val="00301F50"/>
    <w:rsid w:val="0030498B"/>
    <w:rsid w:val="00324B3E"/>
    <w:rsid w:val="003252AB"/>
    <w:rsid w:val="003307C0"/>
    <w:rsid w:val="0033268A"/>
    <w:rsid w:val="0034142B"/>
    <w:rsid w:val="00344041"/>
    <w:rsid w:val="003451B6"/>
    <w:rsid w:val="003528C8"/>
    <w:rsid w:val="00355A2F"/>
    <w:rsid w:val="003620F6"/>
    <w:rsid w:val="003671A9"/>
    <w:rsid w:val="003678D8"/>
    <w:rsid w:val="003718A8"/>
    <w:rsid w:val="003877E6"/>
    <w:rsid w:val="003951FD"/>
    <w:rsid w:val="003B7E67"/>
    <w:rsid w:val="003C0731"/>
    <w:rsid w:val="003C0E6B"/>
    <w:rsid w:val="003C28C7"/>
    <w:rsid w:val="003C5869"/>
    <w:rsid w:val="003D552A"/>
    <w:rsid w:val="003E0CC8"/>
    <w:rsid w:val="003F2FA5"/>
    <w:rsid w:val="0040458B"/>
    <w:rsid w:val="0040797A"/>
    <w:rsid w:val="0041261D"/>
    <w:rsid w:val="004140BD"/>
    <w:rsid w:val="0042392F"/>
    <w:rsid w:val="00423D45"/>
    <w:rsid w:val="0042467C"/>
    <w:rsid w:val="0043580F"/>
    <w:rsid w:val="00442D7D"/>
    <w:rsid w:val="00443D55"/>
    <w:rsid w:val="00443EB1"/>
    <w:rsid w:val="00446165"/>
    <w:rsid w:val="00446A7A"/>
    <w:rsid w:val="00447B42"/>
    <w:rsid w:val="0045063E"/>
    <w:rsid w:val="00457904"/>
    <w:rsid w:val="00461457"/>
    <w:rsid w:val="00462959"/>
    <w:rsid w:val="00465943"/>
    <w:rsid w:val="00466ED1"/>
    <w:rsid w:val="00471E11"/>
    <w:rsid w:val="00473BDA"/>
    <w:rsid w:val="004845FA"/>
    <w:rsid w:val="004864FA"/>
    <w:rsid w:val="00496831"/>
    <w:rsid w:val="004A34AD"/>
    <w:rsid w:val="004A7D80"/>
    <w:rsid w:val="004C3F29"/>
    <w:rsid w:val="004C51DF"/>
    <w:rsid w:val="004D0BD5"/>
    <w:rsid w:val="004D0FC3"/>
    <w:rsid w:val="004E5C50"/>
    <w:rsid w:val="004F306C"/>
    <w:rsid w:val="0051255F"/>
    <w:rsid w:val="00513025"/>
    <w:rsid w:val="005175C8"/>
    <w:rsid w:val="00517ACC"/>
    <w:rsid w:val="00525FAE"/>
    <w:rsid w:val="005264B0"/>
    <w:rsid w:val="00526852"/>
    <w:rsid w:val="00531E77"/>
    <w:rsid w:val="00534B8D"/>
    <w:rsid w:val="0053707D"/>
    <w:rsid w:val="00537212"/>
    <w:rsid w:val="00542425"/>
    <w:rsid w:val="00542708"/>
    <w:rsid w:val="005541B8"/>
    <w:rsid w:val="00567937"/>
    <w:rsid w:val="00572926"/>
    <w:rsid w:val="00573189"/>
    <w:rsid w:val="00574EDE"/>
    <w:rsid w:val="00576A61"/>
    <w:rsid w:val="005817DC"/>
    <w:rsid w:val="00582477"/>
    <w:rsid w:val="005835E6"/>
    <w:rsid w:val="00585153"/>
    <w:rsid w:val="00595B91"/>
    <w:rsid w:val="00597DA6"/>
    <w:rsid w:val="005A0591"/>
    <w:rsid w:val="005A0DE1"/>
    <w:rsid w:val="005A4732"/>
    <w:rsid w:val="005A7E9E"/>
    <w:rsid w:val="005B78FC"/>
    <w:rsid w:val="005C383B"/>
    <w:rsid w:val="005C6356"/>
    <w:rsid w:val="005C73FD"/>
    <w:rsid w:val="005D38F8"/>
    <w:rsid w:val="005D3BB6"/>
    <w:rsid w:val="005D7B96"/>
    <w:rsid w:val="005E170E"/>
    <w:rsid w:val="005F0641"/>
    <w:rsid w:val="005F0BDC"/>
    <w:rsid w:val="00607EAC"/>
    <w:rsid w:val="00610E9E"/>
    <w:rsid w:val="00621392"/>
    <w:rsid w:val="006238F0"/>
    <w:rsid w:val="00624FEA"/>
    <w:rsid w:val="00630AE5"/>
    <w:rsid w:val="0064068B"/>
    <w:rsid w:val="00643AA4"/>
    <w:rsid w:val="00650D2D"/>
    <w:rsid w:val="00651E40"/>
    <w:rsid w:val="006550F8"/>
    <w:rsid w:val="00670385"/>
    <w:rsid w:val="00672908"/>
    <w:rsid w:val="00680947"/>
    <w:rsid w:val="00682C6E"/>
    <w:rsid w:val="006831CD"/>
    <w:rsid w:val="00694C9C"/>
    <w:rsid w:val="006A1358"/>
    <w:rsid w:val="006A2E06"/>
    <w:rsid w:val="006C60D6"/>
    <w:rsid w:val="006C7E78"/>
    <w:rsid w:val="006D3E0A"/>
    <w:rsid w:val="006D5589"/>
    <w:rsid w:val="006D66A3"/>
    <w:rsid w:val="006E57A6"/>
    <w:rsid w:val="006F0A12"/>
    <w:rsid w:val="006F1E30"/>
    <w:rsid w:val="006F727B"/>
    <w:rsid w:val="00705C96"/>
    <w:rsid w:val="007134C7"/>
    <w:rsid w:val="00717007"/>
    <w:rsid w:val="007203B2"/>
    <w:rsid w:val="007249F2"/>
    <w:rsid w:val="0072543D"/>
    <w:rsid w:val="00730148"/>
    <w:rsid w:val="00730A9D"/>
    <w:rsid w:val="0073159B"/>
    <w:rsid w:val="00733BBE"/>
    <w:rsid w:val="00741211"/>
    <w:rsid w:val="0074690E"/>
    <w:rsid w:val="00751B62"/>
    <w:rsid w:val="007525A2"/>
    <w:rsid w:val="007615BD"/>
    <w:rsid w:val="00762558"/>
    <w:rsid w:val="00775840"/>
    <w:rsid w:val="00784EAB"/>
    <w:rsid w:val="007858DE"/>
    <w:rsid w:val="00793FC7"/>
    <w:rsid w:val="0079740D"/>
    <w:rsid w:val="007A467F"/>
    <w:rsid w:val="007A4AFB"/>
    <w:rsid w:val="007B0EEB"/>
    <w:rsid w:val="007B1DCF"/>
    <w:rsid w:val="007B6C88"/>
    <w:rsid w:val="007B7302"/>
    <w:rsid w:val="007C108F"/>
    <w:rsid w:val="007C112F"/>
    <w:rsid w:val="007C3C78"/>
    <w:rsid w:val="007C5DDF"/>
    <w:rsid w:val="007C6EA2"/>
    <w:rsid w:val="007D4615"/>
    <w:rsid w:val="007D7D5E"/>
    <w:rsid w:val="007E7713"/>
    <w:rsid w:val="007F1363"/>
    <w:rsid w:val="007F6492"/>
    <w:rsid w:val="0080720C"/>
    <w:rsid w:val="008238C7"/>
    <w:rsid w:val="008242CD"/>
    <w:rsid w:val="008252BA"/>
    <w:rsid w:val="00825384"/>
    <w:rsid w:val="00835E30"/>
    <w:rsid w:val="008368B7"/>
    <w:rsid w:val="00837934"/>
    <w:rsid w:val="0084644A"/>
    <w:rsid w:val="00861037"/>
    <w:rsid w:val="00863694"/>
    <w:rsid w:val="00864E61"/>
    <w:rsid w:val="008660E5"/>
    <w:rsid w:val="00866FC1"/>
    <w:rsid w:val="00870206"/>
    <w:rsid w:val="00870D66"/>
    <w:rsid w:val="00872764"/>
    <w:rsid w:val="00875671"/>
    <w:rsid w:val="008919D6"/>
    <w:rsid w:val="00894CC1"/>
    <w:rsid w:val="008A61E5"/>
    <w:rsid w:val="008B08F1"/>
    <w:rsid w:val="008B0A60"/>
    <w:rsid w:val="008B56EB"/>
    <w:rsid w:val="008B651C"/>
    <w:rsid w:val="008C7502"/>
    <w:rsid w:val="008C7949"/>
    <w:rsid w:val="008D0C2E"/>
    <w:rsid w:val="008D2982"/>
    <w:rsid w:val="008D453C"/>
    <w:rsid w:val="008E30AF"/>
    <w:rsid w:val="008F35F3"/>
    <w:rsid w:val="008F3DCB"/>
    <w:rsid w:val="008F6A81"/>
    <w:rsid w:val="009170A7"/>
    <w:rsid w:val="009170E5"/>
    <w:rsid w:val="00923F97"/>
    <w:rsid w:val="00932646"/>
    <w:rsid w:val="00932E0C"/>
    <w:rsid w:val="00951A9A"/>
    <w:rsid w:val="0095334E"/>
    <w:rsid w:val="009536EB"/>
    <w:rsid w:val="009567B6"/>
    <w:rsid w:val="00965A31"/>
    <w:rsid w:val="009661BD"/>
    <w:rsid w:val="00971929"/>
    <w:rsid w:val="009726D2"/>
    <w:rsid w:val="00975082"/>
    <w:rsid w:val="009757C7"/>
    <w:rsid w:val="00980BB6"/>
    <w:rsid w:val="00981AB5"/>
    <w:rsid w:val="0098329C"/>
    <w:rsid w:val="00987237"/>
    <w:rsid w:val="00987B69"/>
    <w:rsid w:val="00995371"/>
    <w:rsid w:val="009A2742"/>
    <w:rsid w:val="009B1D02"/>
    <w:rsid w:val="009B2FFF"/>
    <w:rsid w:val="009B3EB2"/>
    <w:rsid w:val="009B7910"/>
    <w:rsid w:val="009C252D"/>
    <w:rsid w:val="009C3499"/>
    <w:rsid w:val="009C3E56"/>
    <w:rsid w:val="009C40AD"/>
    <w:rsid w:val="009C78C3"/>
    <w:rsid w:val="009D434F"/>
    <w:rsid w:val="009D501D"/>
    <w:rsid w:val="009E32A7"/>
    <w:rsid w:val="009E47F0"/>
    <w:rsid w:val="00A00468"/>
    <w:rsid w:val="00A01451"/>
    <w:rsid w:val="00A10128"/>
    <w:rsid w:val="00A104A7"/>
    <w:rsid w:val="00A13D48"/>
    <w:rsid w:val="00A1758C"/>
    <w:rsid w:val="00A205A6"/>
    <w:rsid w:val="00A24807"/>
    <w:rsid w:val="00A26D7E"/>
    <w:rsid w:val="00A3328E"/>
    <w:rsid w:val="00A347C9"/>
    <w:rsid w:val="00A34C2D"/>
    <w:rsid w:val="00A40643"/>
    <w:rsid w:val="00A428F9"/>
    <w:rsid w:val="00A4405D"/>
    <w:rsid w:val="00A4719A"/>
    <w:rsid w:val="00A54110"/>
    <w:rsid w:val="00A55F68"/>
    <w:rsid w:val="00A56A01"/>
    <w:rsid w:val="00A6036E"/>
    <w:rsid w:val="00A61F50"/>
    <w:rsid w:val="00A64395"/>
    <w:rsid w:val="00A72F01"/>
    <w:rsid w:val="00A7528D"/>
    <w:rsid w:val="00A859DB"/>
    <w:rsid w:val="00A866FD"/>
    <w:rsid w:val="00A97ED1"/>
    <w:rsid w:val="00AA2015"/>
    <w:rsid w:val="00AA58A0"/>
    <w:rsid w:val="00AB2D39"/>
    <w:rsid w:val="00AB4743"/>
    <w:rsid w:val="00AB5BC6"/>
    <w:rsid w:val="00AC4CBA"/>
    <w:rsid w:val="00AC534F"/>
    <w:rsid w:val="00AC70EE"/>
    <w:rsid w:val="00AD09CB"/>
    <w:rsid w:val="00AD236A"/>
    <w:rsid w:val="00AD4744"/>
    <w:rsid w:val="00AD5F56"/>
    <w:rsid w:val="00AE1466"/>
    <w:rsid w:val="00AE53D2"/>
    <w:rsid w:val="00AE79F6"/>
    <w:rsid w:val="00AF4B72"/>
    <w:rsid w:val="00B011AD"/>
    <w:rsid w:val="00B114EC"/>
    <w:rsid w:val="00B223DD"/>
    <w:rsid w:val="00B239DB"/>
    <w:rsid w:val="00B32163"/>
    <w:rsid w:val="00B3275F"/>
    <w:rsid w:val="00B3612F"/>
    <w:rsid w:val="00B3769D"/>
    <w:rsid w:val="00B41009"/>
    <w:rsid w:val="00B46094"/>
    <w:rsid w:val="00B51194"/>
    <w:rsid w:val="00B512A7"/>
    <w:rsid w:val="00B537B4"/>
    <w:rsid w:val="00B579BD"/>
    <w:rsid w:val="00B7776E"/>
    <w:rsid w:val="00B77A9A"/>
    <w:rsid w:val="00B808B6"/>
    <w:rsid w:val="00B82B16"/>
    <w:rsid w:val="00B871B6"/>
    <w:rsid w:val="00B876D1"/>
    <w:rsid w:val="00B942E3"/>
    <w:rsid w:val="00B96E50"/>
    <w:rsid w:val="00B96F88"/>
    <w:rsid w:val="00BA2344"/>
    <w:rsid w:val="00BA3ED9"/>
    <w:rsid w:val="00BA616E"/>
    <w:rsid w:val="00BA676B"/>
    <w:rsid w:val="00BA6B5B"/>
    <w:rsid w:val="00BB22C3"/>
    <w:rsid w:val="00BC37D1"/>
    <w:rsid w:val="00BC3A7A"/>
    <w:rsid w:val="00BD0BF2"/>
    <w:rsid w:val="00BD4273"/>
    <w:rsid w:val="00BD7DB9"/>
    <w:rsid w:val="00BE2268"/>
    <w:rsid w:val="00BE2BE4"/>
    <w:rsid w:val="00BE68E6"/>
    <w:rsid w:val="00C023AF"/>
    <w:rsid w:val="00C023C9"/>
    <w:rsid w:val="00C03622"/>
    <w:rsid w:val="00C31DB5"/>
    <w:rsid w:val="00C329AB"/>
    <w:rsid w:val="00C352A5"/>
    <w:rsid w:val="00C426FC"/>
    <w:rsid w:val="00C42A70"/>
    <w:rsid w:val="00C44D8E"/>
    <w:rsid w:val="00C52A2B"/>
    <w:rsid w:val="00C57A1E"/>
    <w:rsid w:val="00C60455"/>
    <w:rsid w:val="00C6433E"/>
    <w:rsid w:val="00C6589F"/>
    <w:rsid w:val="00C678F5"/>
    <w:rsid w:val="00C67DD8"/>
    <w:rsid w:val="00C70BBA"/>
    <w:rsid w:val="00C7167C"/>
    <w:rsid w:val="00C716B8"/>
    <w:rsid w:val="00C758F3"/>
    <w:rsid w:val="00C839D6"/>
    <w:rsid w:val="00C843A1"/>
    <w:rsid w:val="00C85F26"/>
    <w:rsid w:val="00C87ACC"/>
    <w:rsid w:val="00C935F6"/>
    <w:rsid w:val="00C948DE"/>
    <w:rsid w:val="00CA55D0"/>
    <w:rsid w:val="00CA6A8E"/>
    <w:rsid w:val="00CB0A2B"/>
    <w:rsid w:val="00CB3C5D"/>
    <w:rsid w:val="00CC3EEF"/>
    <w:rsid w:val="00CC67E2"/>
    <w:rsid w:val="00CC754C"/>
    <w:rsid w:val="00CD178F"/>
    <w:rsid w:val="00CD1F07"/>
    <w:rsid w:val="00CD5564"/>
    <w:rsid w:val="00CD6AF7"/>
    <w:rsid w:val="00CD756A"/>
    <w:rsid w:val="00CE1426"/>
    <w:rsid w:val="00CE3CA0"/>
    <w:rsid w:val="00CE7C4A"/>
    <w:rsid w:val="00CF0FFE"/>
    <w:rsid w:val="00CF563E"/>
    <w:rsid w:val="00D01A51"/>
    <w:rsid w:val="00D065D8"/>
    <w:rsid w:val="00D1089B"/>
    <w:rsid w:val="00D2446E"/>
    <w:rsid w:val="00D24BD6"/>
    <w:rsid w:val="00D25D01"/>
    <w:rsid w:val="00D27E6A"/>
    <w:rsid w:val="00D32C1F"/>
    <w:rsid w:val="00D336DC"/>
    <w:rsid w:val="00D33ADE"/>
    <w:rsid w:val="00D410FA"/>
    <w:rsid w:val="00D526D0"/>
    <w:rsid w:val="00D52DB9"/>
    <w:rsid w:val="00D5408E"/>
    <w:rsid w:val="00D54E54"/>
    <w:rsid w:val="00D55E92"/>
    <w:rsid w:val="00D61C23"/>
    <w:rsid w:val="00D636F3"/>
    <w:rsid w:val="00D63D03"/>
    <w:rsid w:val="00D73E58"/>
    <w:rsid w:val="00D80ED7"/>
    <w:rsid w:val="00D843D1"/>
    <w:rsid w:val="00D9233A"/>
    <w:rsid w:val="00D944ED"/>
    <w:rsid w:val="00D96AC4"/>
    <w:rsid w:val="00DA3196"/>
    <w:rsid w:val="00DA3A87"/>
    <w:rsid w:val="00DB1B7D"/>
    <w:rsid w:val="00DC0E72"/>
    <w:rsid w:val="00DD4FEE"/>
    <w:rsid w:val="00DE3935"/>
    <w:rsid w:val="00DF45F2"/>
    <w:rsid w:val="00E007D9"/>
    <w:rsid w:val="00E05B5D"/>
    <w:rsid w:val="00E11BC8"/>
    <w:rsid w:val="00E159FF"/>
    <w:rsid w:val="00E3178B"/>
    <w:rsid w:val="00E35DC7"/>
    <w:rsid w:val="00E478CB"/>
    <w:rsid w:val="00E50899"/>
    <w:rsid w:val="00E51A5A"/>
    <w:rsid w:val="00E51C4B"/>
    <w:rsid w:val="00E5335D"/>
    <w:rsid w:val="00E5613B"/>
    <w:rsid w:val="00E57CA4"/>
    <w:rsid w:val="00E72D6B"/>
    <w:rsid w:val="00E76467"/>
    <w:rsid w:val="00E800BC"/>
    <w:rsid w:val="00E804DE"/>
    <w:rsid w:val="00E82ECE"/>
    <w:rsid w:val="00E9052E"/>
    <w:rsid w:val="00E91A45"/>
    <w:rsid w:val="00E91A8C"/>
    <w:rsid w:val="00EA14AC"/>
    <w:rsid w:val="00EA4EC0"/>
    <w:rsid w:val="00EA6B97"/>
    <w:rsid w:val="00EB144F"/>
    <w:rsid w:val="00EB22D3"/>
    <w:rsid w:val="00EC1207"/>
    <w:rsid w:val="00EE05E4"/>
    <w:rsid w:val="00EE0FE6"/>
    <w:rsid w:val="00EE2A23"/>
    <w:rsid w:val="00EE3CB4"/>
    <w:rsid w:val="00EE4BF2"/>
    <w:rsid w:val="00EE69FD"/>
    <w:rsid w:val="00EF24C8"/>
    <w:rsid w:val="00EF2B17"/>
    <w:rsid w:val="00EF4874"/>
    <w:rsid w:val="00EF6779"/>
    <w:rsid w:val="00EF6A30"/>
    <w:rsid w:val="00F04388"/>
    <w:rsid w:val="00F0521A"/>
    <w:rsid w:val="00F113A9"/>
    <w:rsid w:val="00F14B29"/>
    <w:rsid w:val="00F20D57"/>
    <w:rsid w:val="00F21D97"/>
    <w:rsid w:val="00F22314"/>
    <w:rsid w:val="00F462FF"/>
    <w:rsid w:val="00F51084"/>
    <w:rsid w:val="00F55B77"/>
    <w:rsid w:val="00F63654"/>
    <w:rsid w:val="00F669C7"/>
    <w:rsid w:val="00F71688"/>
    <w:rsid w:val="00F74112"/>
    <w:rsid w:val="00F819B9"/>
    <w:rsid w:val="00F8528B"/>
    <w:rsid w:val="00F86D7A"/>
    <w:rsid w:val="00F96A73"/>
    <w:rsid w:val="00FA1F7A"/>
    <w:rsid w:val="00FB06F6"/>
    <w:rsid w:val="00FB32E4"/>
    <w:rsid w:val="00FB4533"/>
    <w:rsid w:val="00FB4709"/>
    <w:rsid w:val="00FC359A"/>
    <w:rsid w:val="00FC71B5"/>
    <w:rsid w:val="00FD13AB"/>
    <w:rsid w:val="00FD3123"/>
    <w:rsid w:val="00FD3490"/>
    <w:rsid w:val="00FD57E7"/>
    <w:rsid w:val="00FF1F3C"/>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laafws.org/download/core-files/The_Twelve_Concepts_of_SLAA.pdf" TargetMode="External"/><Relationship Id="rId10" Type="http://schemas.openxmlformats.org/officeDocument/2006/relationships/hyperlink" Target="https://slaafws.org/download/core-files/The_Twelve_Traditions_of_SLA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38AAD10-CBA4-8F4C-96B4-82855CB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C:\Users\srbes_000\AppData\Roaming\Microsoft\Templates\Single spaced (blank)(3).dotx</Template>
  <TotalTime>2</TotalTime>
  <Pages>4</Pages>
  <Words>1123</Words>
  <Characters>6406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Susan G.</cp:lastModifiedBy>
  <cp:revision>3</cp:revision>
  <cp:lastPrinted>2017-05-12T15:01:00Z</cp:lastPrinted>
  <dcterms:created xsi:type="dcterms:W3CDTF">2018-01-13T15:58:00Z</dcterms:created>
  <dcterms:modified xsi:type="dcterms:W3CDTF">2018-01-13T16:17:00Z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